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D2707" w14:textId="1FBD4C92" w:rsidR="003E0AEA" w:rsidRDefault="005C4C9A">
      <w:pPr>
        <w:rPr>
          <w:rFonts w:ascii="GillSans" w:hAnsi="GillSans" w:cs="GillSans"/>
          <w:i/>
          <w:color w:val="70AD47" w:themeColor="accent6"/>
          <w:sz w:val="56"/>
          <w:szCs w:val="56"/>
          <w:u w:val="single"/>
        </w:rPr>
      </w:pPr>
      <w:r w:rsidRPr="00103B02">
        <w:rPr>
          <w:rFonts w:ascii="GillSans" w:hAnsi="GillSans" w:cs="GillSans"/>
          <w:i/>
          <w:color w:val="70AD47" w:themeColor="accent6"/>
          <w:sz w:val="56"/>
          <w:szCs w:val="56"/>
          <w:u w:val="single"/>
        </w:rPr>
        <w:t xml:space="preserve">Settlement flowchart for </w:t>
      </w:r>
      <w:r w:rsidR="0033559C">
        <w:rPr>
          <w:rFonts w:ascii="GillSans" w:hAnsi="GillSans" w:cs="GillSans"/>
          <w:i/>
          <w:color w:val="70AD47" w:themeColor="accent6"/>
          <w:sz w:val="56"/>
          <w:szCs w:val="56"/>
          <w:u w:val="single"/>
        </w:rPr>
        <w:t>Buyers</w:t>
      </w:r>
    </w:p>
    <w:p w14:paraId="3C2F3E9A" w14:textId="414D9A03" w:rsidR="0033559C" w:rsidRDefault="00CC447E">
      <w:pPr>
        <w:rPr>
          <w:rFonts w:ascii="GillSans" w:hAnsi="GillSans" w:cs="GillSans"/>
          <w:color w:val="70AD47" w:themeColor="accent6"/>
          <w:sz w:val="28"/>
          <w:szCs w:val="28"/>
        </w:rPr>
      </w:pPr>
      <w:r>
        <w:rPr>
          <w:rFonts w:ascii="GillSans" w:hAnsi="GillSans" w:cs="GillSans"/>
          <w:color w:val="70AD47" w:themeColor="accent6"/>
          <w:sz w:val="28"/>
          <w:szCs w:val="28"/>
        </w:rPr>
        <w:t>The parties involved in the settlement process are</w:t>
      </w:r>
    </w:p>
    <w:p w14:paraId="591A2E72" w14:textId="1802E954" w:rsidR="00CC447E" w:rsidRDefault="00CC447E" w:rsidP="00CC447E">
      <w:pPr>
        <w:pStyle w:val="ListParagraph"/>
        <w:numPr>
          <w:ilvl w:val="0"/>
          <w:numId w:val="1"/>
        </w:numPr>
        <w:rPr>
          <w:rFonts w:ascii="GillSans" w:hAnsi="GillSans" w:cs="GillSans"/>
          <w:color w:val="70AD47" w:themeColor="accent6"/>
          <w:sz w:val="28"/>
          <w:szCs w:val="28"/>
        </w:rPr>
      </w:pPr>
      <w:r>
        <w:rPr>
          <w:rFonts w:ascii="GillSans" w:hAnsi="GillSans" w:cs="GillSans"/>
          <w:color w:val="70AD47" w:themeColor="accent6"/>
          <w:sz w:val="28"/>
          <w:szCs w:val="28"/>
        </w:rPr>
        <w:t>Real Estate Agent – organises the Offer and Acceptance for the property and ensures the conditions of the contract are met. Organises for the keys to be exchanged once settlement has been completed</w:t>
      </w:r>
    </w:p>
    <w:p w14:paraId="66654211" w14:textId="015E6801" w:rsidR="00CC447E" w:rsidRDefault="00CC447E" w:rsidP="00CC447E">
      <w:pPr>
        <w:pStyle w:val="ListParagraph"/>
        <w:numPr>
          <w:ilvl w:val="0"/>
          <w:numId w:val="1"/>
        </w:numPr>
        <w:rPr>
          <w:rFonts w:ascii="GillSans" w:hAnsi="GillSans" w:cs="GillSans"/>
          <w:color w:val="70AD47" w:themeColor="accent6"/>
          <w:sz w:val="28"/>
          <w:szCs w:val="28"/>
        </w:rPr>
      </w:pPr>
      <w:r>
        <w:rPr>
          <w:rFonts w:ascii="GillSans" w:hAnsi="GillSans" w:cs="GillSans"/>
          <w:color w:val="70AD47" w:themeColor="accent6"/>
          <w:sz w:val="28"/>
          <w:szCs w:val="28"/>
        </w:rPr>
        <w:t>Settlement Agent – represents you in the settlement process. Liaises with all parties involved to organise documents and bring about a successful settlement.</w:t>
      </w:r>
    </w:p>
    <w:p w14:paraId="39E9A610" w14:textId="50B54106" w:rsidR="00CC447E" w:rsidRDefault="00CC447E" w:rsidP="00CC447E">
      <w:pPr>
        <w:pStyle w:val="ListParagraph"/>
        <w:numPr>
          <w:ilvl w:val="0"/>
          <w:numId w:val="1"/>
        </w:numPr>
        <w:rPr>
          <w:rFonts w:ascii="GillSans" w:hAnsi="GillSans" w:cs="GillSans"/>
          <w:color w:val="70AD47" w:themeColor="accent6"/>
          <w:sz w:val="28"/>
          <w:szCs w:val="28"/>
        </w:rPr>
      </w:pPr>
      <w:r>
        <w:rPr>
          <w:rFonts w:ascii="GillSans" w:hAnsi="GillSans" w:cs="GillSans"/>
          <w:color w:val="70AD47" w:themeColor="accent6"/>
          <w:sz w:val="28"/>
          <w:szCs w:val="28"/>
        </w:rPr>
        <w:t>Broker/Banker – liaises with clients</w:t>
      </w:r>
      <w:r w:rsidR="00C911D9">
        <w:rPr>
          <w:rFonts w:ascii="GillSans" w:hAnsi="GillSans" w:cs="GillSans"/>
          <w:color w:val="70AD47" w:themeColor="accent6"/>
          <w:sz w:val="28"/>
          <w:szCs w:val="28"/>
        </w:rPr>
        <w:t xml:space="preserve"> to have finance approved, mortgage documents signed and returned to the bank. Also organises the FHOG application form and liaises with State Revenue and the bank to make sure the Grant approval process goes smoothly</w:t>
      </w:r>
    </w:p>
    <w:p w14:paraId="7F5C1EEC" w14:textId="2D562074" w:rsidR="00CC447E" w:rsidRDefault="00CC447E" w:rsidP="00CC447E">
      <w:pPr>
        <w:pStyle w:val="ListParagraph"/>
        <w:numPr>
          <w:ilvl w:val="0"/>
          <w:numId w:val="1"/>
        </w:numPr>
        <w:rPr>
          <w:rFonts w:ascii="GillSans" w:hAnsi="GillSans" w:cs="GillSans"/>
          <w:color w:val="70AD47" w:themeColor="accent6"/>
          <w:sz w:val="28"/>
          <w:szCs w:val="28"/>
        </w:rPr>
      </w:pPr>
      <w:r>
        <w:rPr>
          <w:rFonts w:ascii="GillSans" w:hAnsi="GillSans" w:cs="GillSans"/>
          <w:color w:val="70AD47" w:themeColor="accent6"/>
          <w:sz w:val="28"/>
          <w:szCs w:val="28"/>
        </w:rPr>
        <w:t>Landgate</w:t>
      </w:r>
      <w:r w:rsidR="00C911D9">
        <w:rPr>
          <w:rFonts w:ascii="GillSans" w:hAnsi="GillSans" w:cs="GillSans"/>
          <w:color w:val="70AD47" w:themeColor="accent6"/>
          <w:sz w:val="28"/>
          <w:szCs w:val="28"/>
        </w:rPr>
        <w:t xml:space="preserve"> – Government department responsible for processing any changes made to the Certificate of Title</w:t>
      </w:r>
    </w:p>
    <w:p w14:paraId="32B9C85F" w14:textId="77777777" w:rsidR="00C911D9" w:rsidRDefault="00CC447E" w:rsidP="00CC447E">
      <w:pPr>
        <w:pStyle w:val="ListParagraph"/>
        <w:numPr>
          <w:ilvl w:val="0"/>
          <w:numId w:val="1"/>
        </w:numPr>
        <w:rPr>
          <w:rFonts w:ascii="GillSans" w:hAnsi="GillSans" w:cs="GillSans"/>
          <w:color w:val="70AD47" w:themeColor="accent6"/>
          <w:sz w:val="28"/>
          <w:szCs w:val="28"/>
        </w:rPr>
      </w:pPr>
      <w:r>
        <w:rPr>
          <w:rFonts w:ascii="GillSans" w:hAnsi="GillSans" w:cs="GillSans"/>
          <w:color w:val="70AD47" w:themeColor="accent6"/>
          <w:sz w:val="28"/>
          <w:szCs w:val="28"/>
        </w:rPr>
        <w:t>Office of State Revenue</w:t>
      </w:r>
      <w:r w:rsidR="00C911D9">
        <w:rPr>
          <w:rFonts w:ascii="GillSans" w:hAnsi="GillSans" w:cs="GillSans"/>
          <w:color w:val="70AD47" w:themeColor="accent6"/>
          <w:sz w:val="28"/>
          <w:szCs w:val="28"/>
        </w:rPr>
        <w:t xml:space="preserve"> – responsible for the Stamp Duty component of the contract and the First Home Owners Grant exemption from Stamp Duty if required. If buyer is a Foreign </w:t>
      </w:r>
      <w:proofErr w:type="gramStart"/>
      <w:r w:rsidR="00C911D9">
        <w:rPr>
          <w:rFonts w:ascii="GillSans" w:hAnsi="GillSans" w:cs="GillSans"/>
          <w:color w:val="70AD47" w:themeColor="accent6"/>
          <w:sz w:val="28"/>
          <w:szCs w:val="28"/>
        </w:rPr>
        <w:t>Resident</w:t>
      </w:r>
      <w:proofErr w:type="gramEnd"/>
      <w:r w:rsidR="00C911D9">
        <w:rPr>
          <w:rFonts w:ascii="GillSans" w:hAnsi="GillSans" w:cs="GillSans"/>
          <w:color w:val="70AD47" w:themeColor="accent6"/>
          <w:sz w:val="28"/>
          <w:szCs w:val="28"/>
        </w:rPr>
        <w:t xml:space="preserve"> then an extra 7% duty is due and payable at settlement</w:t>
      </w:r>
    </w:p>
    <w:p w14:paraId="5FD3E80C" w14:textId="0E24BED6" w:rsidR="00CC447E" w:rsidRDefault="00C911D9" w:rsidP="00C911D9">
      <w:pPr>
        <w:pStyle w:val="ListParagraph"/>
        <w:rPr>
          <w:rFonts w:ascii="GillSans" w:hAnsi="GillSans" w:cs="GillSans"/>
          <w:color w:val="70AD47" w:themeColor="accent6"/>
          <w:sz w:val="28"/>
          <w:szCs w:val="28"/>
        </w:rPr>
      </w:pPr>
      <w:r>
        <w:rPr>
          <w:rFonts w:ascii="GillSans" w:hAnsi="GillSans" w:cs="GillSans"/>
          <w:color w:val="70AD47" w:themeColor="accent6"/>
          <w:sz w:val="28"/>
          <w:szCs w:val="28"/>
        </w:rPr>
        <w:t xml:space="preserve"> </w:t>
      </w:r>
    </w:p>
    <w:p w14:paraId="06BB5536" w14:textId="2A55B545" w:rsidR="005C4C9A" w:rsidRPr="00686E8C" w:rsidRDefault="005C4C9A">
      <w:pPr>
        <w:rPr>
          <w:rFonts w:ascii="GillSans" w:hAnsi="GillSans" w:cs="GillSans"/>
          <w:color w:val="70AD47" w:themeColor="accent6"/>
          <w:sz w:val="40"/>
          <w:szCs w:val="40"/>
        </w:rPr>
      </w:pPr>
      <w:r w:rsidRPr="00686E8C">
        <w:rPr>
          <w:rFonts w:ascii="GillSans" w:hAnsi="GillSans" w:cs="GillSans"/>
          <w:color w:val="70AD47" w:themeColor="accent6"/>
          <w:sz w:val="40"/>
          <w:szCs w:val="40"/>
        </w:rPr>
        <w:t>STEP 1</w:t>
      </w:r>
    </w:p>
    <w:p w14:paraId="1158DA4B" w14:textId="7C713AF0" w:rsidR="005C4C9A" w:rsidRPr="00686E8C" w:rsidRDefault="005C4C9A" w:rsidP="005C4C9A">
      <w:pPr>
        <w:autoSpaceDE w:val="0"/>
        <w:autoSpaceDN w:val="0"/>
        <w:adjustRightInd w:val="0"/>
        <w:spacing w:after="0" w:line="240" w:lineRule="auto"/>
        <w:rPr>
          <w:rFonts w:ascii="Helvetica-Bold" w:hAnsi="Helvetica-Bold" w:cs="Helvetica-Bold"/>
          <w:b/>
          <w:bCs/>
          <w:color w:val="70AD47" w:themeColor="accent6"/>
        </w:rPr>
      </w:pPr>
      <w:r w:rsidRPr="00686E8C">
        <w:rPr>
          <w:rFonts w:ascii="Helvetica-Bold" w:hAnsi="Helvetica-Bold" w:cs="Helvetica-Bold"/>
          <w:b/>
          <w:bCs/>
          <w:color w:val="70AD47" w:themeColor="accent6"/>
        </w:rPr>
        <w:t>Offer &amp; Acceptance</w:t>
      </w:r>
    </w:p>
    <w:p w14:paraId="1EEEF742" w14:textId="77777777" w:rsidR="005C4C9A" w:rsidRPr="005C4C9A" w:rsidRDefault="005C4C9A" w:rsidP="005C4C9A">
      <w:pPr>
        <w:autoSpaceDE w:val="0"/>
        <w:autoSpaceDN w:val="0"/>
        <w:adjustRightInd w:val="0"/>
        <w:spacing w:after="0" w:line="240" w:lineRule="auto"/>
        <w:rPr>
          <w:rFonts w:ascii="Helvetica-Bold" w:hAnsi="Helvetica-Bold" w:cs="Helvetica-Bold"/>
          <w:b/>
          <w:bCs/>
          <w:color w:val="FF6617"/>
        </w:rPr>
      </w:pPr>
    </w:p>
    <w:p w14:paraId="07A87CA3" w14:textId="041C6846" w:rsidR="005C4C9A" w:rsidRDefault="005C4C9A" w:rsidP="005C4C9A">
      <w:pPr>
        <w:autoSpaceDE w:val="0"/>
        <w:autoSpaceDN w:val="0"/>
        <w:adjustRightInd w:val="0"/>
        <w:spacing w:after="0" w:line="240" w:lineRule="auto"/>
        <w:rPr>
          <w:rFonts w:ascii="Helvetica" w:hAnsi="Helvetica" w:cs="Helvetica"/>
          <w:color w:val="4D4D4D"/>
          <w:sz w:val="17"/>
          <w:szCs w:val="17"/>
        </w:rPr>
      </w:pPr>
      <w:r w:rsidRPr="005C4C9A">
        <w:rPr>
          <w:rFonts w:ascii="Helvetica" w:hAnsi="Helvetica" w:cs="Helvetica"/>
          <w:color w:val="4D4D4D"/>
          <w:sz w:val="28"/>
          <w:szCs w:val="28"/>
        </w:rPr>
        <w:t>Your real estate agent will send you a copy of the contract and advise Diversified Settlements to start the process</w:t>
      </w:r>
      <w:r>
        <w:rPr>
          <w:rFonts w:ascii="Helvetica" w:hAnsi="Helvetica" w:cs="Helvetica"/>
          <w:color w:val="4D4D4D"/>
          <w:sz w:val="17"/>
          <w:szCs w:val="17"/>
        </w:rPr>
        <w:t>.</w:t>
      </w:r>
      <w:r w:rsidR="00673C2F">
        <w:rPr>
          <w:rFonts w:ascii="Helvetica" w:hAnsi="Helvetica" w:cs="Helvetica"/>
          <w:color w:val="4D4D4D"/>
          <w:sz w:val="17"/>
          <w:szCs w:val="17"/>
        </w:rPr>
        <w:t xml:space="preserve"> </w:t>
      </w:r>
    </w:p>
    <w:p w14:paraId="2C8C93FE" w14:textId="28163FA8" w:rsidR="005C4C9A" w:rsidRDefault="005C4C9A" w:rsidP="005C4C9A">
      <w:pPr>
        <w:autoSpaceDE w:val="0"/>
        <w:autoSpaceDN w:val="0"/>
        <w:adjustRightInd w:val="0"/>
        <w:spacing w:after="0" w:line="240" w:lineRule="auto"/>
        <w:rPr>
          <w:rFonts w:ascii="Helvetica" w:hAnsi="Helvetica" w:cs="Helvetica"/>
          <w:color w:val="4D4D4D"/>
          <w:sz w:val="17"/>
          <w:szCs w:val="17"/>
        </w:rPr>
      </w:pPr>
    </w:p>
    <w:p w14:paraId="36EB2D66" w14:textId="511DAE0C" w:rsidR="005C4C9A" w:rsidRPr="00686E8C" w:rsidRDefault="005C4C9A" w:rsidP="005C4C9A">
      <w:pPr>
        <w:rPr>
          <w:rFonts w:ascii="GillSans" w:hAnsi="GillSans" w:cs="GillSans"/>
          <w:color w:val="70AD47" w:themeColor="accent6"/>
          <w:sz w:val="40"/>
          <w:szCs w:val="40"/>
        </w:rPr>
      </w:pPr>
      <w:r w:rsidRPr="00686E8C">
        <w:rPr>
          <w:rFonts w:ascii="GillSans" w:hAnsi="GillSans" w:cs="GillSans"/>
          <w:color w:val="70AD47" w:themeColor="accent6"/>
          <w:sz w:val="40"/>
          <w:szCs w:val="40"/>
        </w:rPr>
        <w:t>STEP 2</w:t>
      </w:r>
    </w:p>
    <w:p w14:paraId="0E669104" w14:textId="4C9E315D" w:rsidR="005C4C9A" w:rsidRPr="00686E8C" w:rsidRDefault="005C4C9A" w:rsidP="005C4C9A">
      <w:pPr>
        <w:autoSpaceDE w:val="0"/>
        <w:autoSpaceDN w:val="0"/>
        <w:adjustRightInd w:val="0"/>
        <w:spacing w:after="0" w:line="240" w:lineRule="auto"/>
        <w:rPr>
          <w:rFonts w:ascii="Helvetica-Bold" w:hAnsi="Helvetica-Bold" w:cs="Helvetica-Bold"/>
          <w:b/>
          <w:bCs/>
          <w:color w:val="70AD47" w:themeColor="accent6"/>
        </w:rPr>
      </w:pPr>
      <w:r w:rsidRPr="00686E8C">
        <w:rPr>
          <w:rFonts w:ascii="Helvetica-Bold" w:hAnsi="Helvetica-Bold" w:cs="Helvetica-Bold"/>
          <w:b/>
          <w:bCs/>
          <w:color w:val="70AD47" w:themeColor="accent6"/>
        </w:rPr>
        <w:t>Introductory letter</w:t>
      </w:r>
    </w:p>
    <w:p w14:paraId="6BD8AAC7" w14:textId="77777777" w:rsidR="005C4C9A" w:rsidRPr="005C4C9A" w:rsidRDefault="005C4C9A" w:rsidP="005C4C9A">
      <w:pPr>
        <w:autoSpaceDE w:val="0"/>
        <w:autoSpaceDN w:val="0"/>
        <w:adjustRightInd w:val="0"/>
        <w:spacing w:after="0" w:line="240" w:lineRule="auto"/>
        <w:rPr>
          <w:rFonts w:ascii="Helvetica-Bold" w:hAnsi="Helvetica-Bold" w:cs="Helvetica-Bold"/>
          <w:b/>
          <w:bCs/>
          <w:color w:val="FF6617"/>
        </w:rPr>
      </w:pPr>
    </w:p>
    <w:p w14:paraId="7AAAE7BC" w14:textId="69C2B450" w:rsidR="005C4C9A" w:rsidRDefault="005C4C9A" w:rsidP="005C4C9A">
      <w:pPr>
        <w:autoSpaceDE w:val="0"/>
        <w:autoSpaceDN w:val="0"/>
        <w:adjustRightInd w:val="0"/>
        <w:spacing w:after="0" w:line="240" w:lineRule="auto"/>
        <w:rPr>
          <w:rFonts w:ascii="Helvetica" w:hAnsi="Helvetica" w:cs="Helvetica"/>
          <w:color w:val="4D4D4D"/>
          <w:sz w:val="28"/>
          <w:szCs w:val="28"/>
        </w:rPr>
      </w:pPr>
      <w:r w:rsidRPr="005C4C9A">
        <w:rPr>
          <w:rFonts w:ascii="Helvetica" w:hAnsi="Helvetica" w:cs="Helvetica"/>
          <w:color w:val="4D4D4D"/>
          <w:sz w:val="28"/>
          <w:szCs w:val="28"/>
        </w:rPr>
        <w:t>You will receive an introductory</w:t>
      </w:r>
      <w:r>
        <w:rPr>
          <w:rFonts w:ascii="Helvetica" w:hAnsi="Helvetica" w:cs="Helvetica"/>
          <w:color w:val="4D4D4D"/>
          <w:sz w:val="28"/>
          <w:szCs w:val="28"/>
        </w:rPr>
        <w:t xml:space="preserve"> </w:t>
      </w:r>
      <w:r w:rsidRPr="005C4C9A">
        <w:rPr>
          <w:rFonts w:ascii="Helvetica" w:hAnsi="Helvetica" w:cs="Helvetica"/>
          <w:color w:val="4D4D4D"/>
          <w:sz w:val="28"/>
          <w:szCs w:val="28"/>
        </w:rPr>
        <w:t>letter and Authority to Act</w:t>
      </w:r>
      <w:r>
        <w:rPr>
          <w:rFonts w:ascii="Helvetica" w:hAnsi="Helvetica" w:cs="Helvetica"/>
          <w:color w:val="4D4D4D"/>
          <w:sz w:val="28"/>
          <w:szCs w:val="28"/>
        </w:rPr>
        <w:t xml:space="preserve"> </w:t>
      </w:r>
      <w:r w:rsidRPr="005C4C9A">
        <w:rPr>
          <w:rFonts w:ascii="Helvetica" w:hAnsi="Helvetica" w:cs="Helvetica"/>
          <w:color w:val="4D4D4D"/>
          <w:sz w:val="28"/>
          <w:szCs w:val="28"/>
        </w:rPr>
        <w:t xml:space="preserve">from </w:t>
      </w:r>
      <w:r>
        <w:rPr>
          <w:rFonts w:ascii="Helvetica" w:hAnsi="Helvetica" w:cs="Helvetica"/>
          <w:color w:val="4D4D4D"/>
          <w:sz w:val="28"/>
          <w:szCs w:val="28"/>
        </w:rPr>
        <w:t>Diversified Settlements</w:t>
      </w:r>
      <w:r w:rsidRPr="005C4C9A">
        <w:rPr>
          <w:rFonts w:ascii="Helvetica" w:hAnsi="Helvetica" w:cs="Helvetica"/>
          <w:color w:val="4D4D4D"/>
          <w:sz w:val="28"/>
          <w:szCs w:val="28"/>
        </w:rPr>
        <w:t>.</w:t>
      </w:r>
      <w:r>
        <w:rPr>
          <w:rFonts w:ascii="Helvetica" w:hAnsi="Helvetica" w:cs="Helvetica"/>
          <w:color w:val="4D4D4D"/>
          <w:sz w:val="28"/>
          <w:szCs w:val="28"/>
        </w:rPr>
        <w:t xml:space="preserve"> </w:t>
      </w:r>
      <w:r w:rsidRPr="005C4C9A">
        <w:rPr>
          <w:rFonts w:ascii="Helvetica" w:hAnsi="Helvetica" w:cs="Helvetica"/>
          <w:color w:val="4D4D4D"/>
          <w:sz w:val="28"/>
          <w:szCs w:val="28"/>
        </w:rPr>
        <w:t>Please sign &amp; return as soon as</w:t>
      </w:r>
      <w:r>
        <w:rPr>
          <w:rFonts w:ascii="Helvetica" w:hAnsi="Helvetica" w:cs="Helvetica"/>
          <w:color w:val="4D4D4D"/>
          <w:sz w:val="28"/>
          <w:szCs w:val="28"/>
        </w:rPr>
        <w:t xml:space="preserve"> </w:t>
      </w:r>
      <w:r w:rsidRPr="005C4C9A">
        <w:rPr>
          <w:rFonts w:ascii="Helvetica" w:hAnsi="Helvetica" w:cs="Helvetica"/>
          <w:color w:val="4D4D4D"/>
          <w:sz w:val="28"/>
          <w:szCs w:val="28"/>
        </w:rPr>
        <w:t>possible</w:t>
      </w:r>
      <w:r>
        <w:rPr>
          <w:rFonts w:ascii="Helvetica" w:hAnsi="Helvetica" w:cs="Helvetica"/>
          <w:color w:val="4D4D4D"/>
          <w:sz w:val="17"/>
          <w:szCs w:val="17"/>
        </w:rPr>
        <w:t xml:space="preserve">. </w:t>
      </w:r>
      <w:r>
        <w:rPr>
          <w:rFonts w:ascii="Helvetica" w:hAnsi="Helvetica" w:cs="Helvetica"/>
          <w:color w:val="4D4D4D"/>
          <w:sz w:val="28"/>
          <w:szCs w:val="28"/>
        </w:rPr>
        <w:t>Alternatively, an appointment will be made at your preferred time and place to sit down and go through documents. I will need to do a 100pt ID at this time to confirm your identity for Landgate.</w:t>
      </w:r>
    </w:p>
    <w:p w14:paraId="6D8C429E" w14:textId="38E49445" w:rsidR="005C4C9A" w:rsidRDefault="005C4C9A" w:rsidP="005C4C9A">
      <w:pPr>
        <w:autoSpaceDE w:val="0"/>
        <w:autoSpaceDN w:val="0"/>
        <w:adjustRightInd w:val="0"/>
        <w:spacing w:after="0" w:line="240" w:lineRule="auto"/>
        <w:rPr>
          <w:rFonts w:ascii="Helvetica" w:hAnsi="Helvetica" w:cs="Helvetica"/>
          <w:color w:val="4D4D4D"/>
          <w:sz w:val="28"/>
          <w:szCs w:val="28"/>
        </w:rPr>
      </w:pPr>
    </w:p>
    <w:p w14:paraId="2D11BC00" w14:textId="77777777" w:rsidR="00C911D9" w:rsidRDefault="00C911D9" w:rsidP="005C4C9A">
      <w:pPr>
        <w:rPr>
          <w:rFonts w:ascii="GillSans" w:hAnsi="GillSans" w:cs="GillSans"/>
          <w:color w:val="70AD47" w:themeColor="accent6"/>
          <w:sz w:val="40"/>
          <w:szCs w:val="40"/>
        </w:rPr>
      </w:pPr>
    </w:p>
    <w:p w14:paraId="3C0AFEDE" w14:textId="1C48B9EF" w:rsidR="005C4C9A" w:rsidRPr="00103B02" w:rsidRDefault="005C4C9A" w:rsidP="005C4C9A">
      <w:pPr>
        <w:rPr>
          <w:rFonts w:ascii="GillSans" w:hAnsi="GillSans" w:cs="GillSans"/>
          <w:color w:val="70AD47" w:themeColor="accent6"/>
          <w:sz w:val="40"/>
          <w:szCs w:val="40"/>
        </w:rPr>
      </w:pPr>
      <w:r w:rsidRPr="00103B02">
        <w:rPr>
          <w:rFonts w:ascii="GillSans" w:hAnsi="GillSans" w:cs="GillSans"/>
          <w:color w:val="70AD47" w:themeColor="accent6"/>
          <w:sz w:val="40"/>
          <w:szCs w:val="40"/>
        </w:rPr>
        <w:lastRenderedPageBreak/>
        <w:t>STEP 3</w:t>
      </w:r>
    </w:p>
    <w:p w14:paraId="276FA9BB" w14:textId="6744D189" w:rsidR="005C4C9A" w:rsidRPr="00103B02" w:rsidRDefault="005C4C9A" w:rsidP="005C4C9A">
      <w:pPr>
        <w:autoSpaceDE w:val="0"/>
        <w:autoSpaceDN w:val="0"/>
        <w:adjustRightInd w:val="0"/>
        <w:spacing w:after="0" w:line="240" w:lineRule="auto"/>
        <w:rPr>
          <w:rFonts w:ascii="Helvetica-Bold" w:hAnsi="Helvetica-Bold" w:cs="Helvetica-Bold"/>
          <w:b/>
          <w:bCs/>
          <w:color w:val="70AD47" w:themeColor="accent6"/>
        </w:rPr>
      </w:pPr>
      <w:r w:rsidRPr="00103B02">
        <w:rPr>
          <w:rFonts w:ascii="Helvetica-Bold" w:hAnsi="Helvetica-Bold" w:cs="Helvetica-Bold"/>
          <w:b/>
          <w:bCs/>
          <w:color w:val="70AD47" w:themeColor="accent6"/>
        </w:rPr>
        <w:t>Pay Deposit</w:t>
      </w:r>
    </w:p>
    <w:p w14:paraId="56276FE0" w14:textId="77777777" w:rsidR="005C4C9A" w:rsidRPr="005C4C9A" w:rsidRDefault="005C4C9A" w:rsidP="005C4C9A">
      <w:pPr>
        <w:autoSpaceDE w:val="0"/>
        <w:autoSpaceDN w:val="0"/>
        <w:adjustRightInd w:val="0"/>
        <w:spacing w:after="0" w:line="240" w:lineRule="auto"/>
        <w:rPr>
          <w:rFonts w:ascii="Helvetica-Bold" w:hAnsi="Helvetica-Bold" w:cs="Helvetica-Bold"/>
          <w:b/>
          <w:bCs/>
          <w:color w:val="FF6617"/>
        </w:rPr>
      </w:pPr>
    </w:p>
    <w:p w14:paraId="0AD32158" w14:textId="080946AC" w:rsidR="005C4C9A" w:rsidRDefault="005C4C9A" w:rsidP="005C4C9A">
      <w:pPr>
        <w:autoSpaceDE w:val="0"/>
        <w:autoSpaceDN w:val="0"/>
        <w:adjustRightInd w:val="0"/>
        <w:spacing w:after="0" w:line="240" w:lineRule="auto"/>
        <w:rPr>
          <w:rFonts w:ascii="Helvetica" w:hAnsi="Helvetica" w:cs="Helvetica"/>
          <w:color w:val="4D4D4D"/>
          <w:sz w:val="28"/>
          <w:szCs w:val="28"/>
        </w:rPr>
      </w:pPr>
      <w:r w:rsidRPr="005C4C9A">
        <w:rPr>
          <w:rFonts w:ascii="Helvetica" w:hAnsi="Helvetica" w:cs="Helvetica"/>
          <w:color w:val="4D4D4D"/>
          <w:sz w:val="28"/>
          <w:szCs w:val="28"/>
        </w:rPr>
        <w:t>Make sure your deposit is paid</w:t>
      </w:r>
      <w:r>
        <w:rPr>
          <w:rFonts w:ascii="Helvetica" w:hAnsi="Helvetica" w:cs="Helvetica"/>
          <w:color w:val="4D4D4D"/>
          <w:sz w:val="28"/>
          <w:szCs w:val="28"/>
        </w:rPr>
        <w:t xml:space="preserve"> </w:t>
      </w:r>
      <w:r w:rsidRPr="005C4C9A">
        <w:rPr>
          <w:rFonts w:ascii="Helvetica" w:hAnsi="Helvetica" w:cs="Helvetica"/>
          <w:color w:val="4D4D4D"/>
          <w:sz w:val="28"/>
          <w:szCs w:val="28"/>
        </w:rPr>
        <w:t>on time to the Real Estate</w:t>
      </w:r>
      <w:r>
        <w:rPr>
          <w:rFonts w:ascii="Helvetica" w:hAnsi="Helvetica" w:cs="Helvetica"/>
          <w:color w:val="4D4D4D"/>
          <w:sz w:val="28"/>
          <w:szCs w:val="28"/>
        </w:rPr>
        <w:t xml:space="preserve"> </w:t>
      </w:r>
      <w:r w:rsidRPr="005C4C9A">
        <w:rPr>
          <w:rFonts w:ascii="Helvetica" w:hAnsi="Helvetica" w:cs="Helvetica"/>
          <w:color w:val="4D4D4D"/>
          <w:sz w:val="28"/>
          <w:szCs w:val="28"/>
        </w:rPr>
        <w:t>Agent’s office as nominated</w:t>
      </w:r>
      <w:r>
        <w:rPr>
          <w:rFonts w:ascii="Helvetica" w:hAnsi="Helvetica" w:cs="Helvetica"/>
          <w:color w:val="4D4D4D"/>
          <w:sz w:val="28"/>
          <w:szCs w:val="28"/>
        </w:rPr>
        <w:t xml:space="preserve"> </w:t>
      </w:r>
      <w:r w:rsidRPr="005C4C9A">
        <w:rPr>
          <w:rFonts w:ascii="Helvetica" w:hAnsi="Helvetica" w:cs="Helvetica"/>
          <w:color w:val="4D4D4D"/>
          <w:sz w:val="28"/>
          <w:szCs w:val="28"/>
        </w:rPr>
        <w:t xml:space="preserve">on the Offer </w:t>
      </w:r>
      <w:r>
        <w:rPr>
          <w:rFonts w:ascii="Helvetica" w:hAnsi="Helvetica" w:cs="Helvetica"/>
          <w:color w:val="4D4D4D"/>
          <w:sz w:val="28"/>
          <w:szCs w:val="28"/>
        </w:rPr>
        <w:t>and</w:t>
      </w:r>
      <w:r w:rsidRPr="005C4C9A">
        <w:rPr>
          <w:rFonts w:ascii="Helvetica" w:hAnsi="Helvetica" w:cs="Helvetica"/>
          <w:color w:val="4D4D4D"/>
          <w:sz w:val="28"/>
          <w:szCs w:val="28"/>
        </w:rPr>
        <w:t xml:space="preserve"> Acceptance</w:t>
      </w:r>
      <w:r>
        <w:rPr>
          <w:rFonts w:ascii="Helvetica" w:hAnsi="Helvetica" w:cs="Helvetica"/>
          <w:color w:val="4D4D4D"/>
          <w:sz w:val="28"/>
          <w:szCs w:val="28"/>
        </w:rPr>
        <w:t xml:space="preserve"> </w:t>
      </w:r>
      <w:r w:rsidRPr="005C4C9A">
        <w:rPr>
          <w:rFonts w:ascii="Helvetica" w:hAnsi="Helvetica" w:cs="Helvetica"/>
          <w:color w:val="4D4D4D"/>
          <w:sz w:val="28"/>
          <w:szCs w:val="28"/>
        </w:rPr>
        <w:t>Contract</w:t>
      </w:r>
      <w:r>
        <w:rPr>
          <w:rFonts w:ascii="Helvetica" w:hAnsi="Helvetica" w:cs="Helvetica"/>
          <w:color w:val="4D4D4D"/>
          <w:sz w:val="28"/>
          <w:szCs w:val="28"/>
        </w:rPr>
        <w:t>.</w:t>
      </w:r>
    </w:p>
    <w:p w14:paraId="66E8E184" w14:textId="0F20652A" w:rsidR="005C4C9A" w:rsidRDefault="005C4C9A" w:rsidP="005C4C9A">
      <w:pPr>
        <w:autoSpaceDE w:val="0"/>
        <w:autoSpaceDN w:val="0"/>
        <w:adjustRightInd w:val="0"/>
        <w:spacing w:after="0" w:line="240" w:lineRule="auto"/>
        <w:rPr>
          <w:rFonts w:ascii="Helvetica" w:hAnsi="Helvetica" w:cs="Helvetica"/>
          <w:color w:val="4D4D4D"/>
          <w:sz w:val="28"/>
          <w:szCs w:val="28"/>
        </w:rPr>
      </w:pPr>
    </w:p>
    <w:p w14:paraId="6A1101F7" w14:textId="26DF01FD" w:rsidR="005C4C9A" w:rsidRPr="00103B02" w:rsidRDefault="005C4C9A" w:rsidP="005C4C9A">
      <w:pPr>
        <w:rPr>
          <w:rFonts w:ascii="GillSans" w:hAnsi="GillSans" w:cs="GillSans"/>
          <w:color w:val="70AD47" w:themeColor="accent6"/>
          <w:sz w:val="40"/>
          <w:szCs w:val="40"/>
        </w:rPr>
      </w:pPr>
      <w:r w:rsidRPr="00103B02">
        <w:rPr>
          <w:rFonts w:ascii="GillSans" w:hAnsi="GillSans" w:cs="GillSans"/>
          <w:color w:val="70AD47" w:themeColor="accent6"/>
          <w:sz w:val="40"/>
          <w:szCs w:val="40"/>
        </w:rPr>
        <w:t>STEP 4</w:t>
      </w:r>
    </w:p>
    <w:p w14:paraId="3B0C8678" w14:textId="2CFB9D48" w:rsidR="005C4C9A" w:rsidRPr="00103B02" w:rsidRDefault="005C4C9A" w:rsidP="005C4C9A">
      <w:pPr>
        <w:autoSpaceDE w:val="0"/>
        <w:autoSpaceDN w:val="0"/>
        <w:adjustRightInd w:val="0"/>
        <w:spacing w:after="0" w:line="240" w:lineRule="auto"/>
        <w:rPr>
          <w:rFonts w:ascii="Helvetica-Bold" w:hAnsi="Helvetica-Bold" w:cs="Helvetica-Bold"/>
          <w:b/>
          <w:bCs/>
          <w:color w:val="70AD47" w:themeColor="accent6"/>
        </w:rPr>
      </w:pPr>
      <w:r w:rsidRPr="00103B02">
        <w:rPr>
          <w:rFonts w:ascii="Helvetica-Bold" w:hAnsi="Helvetica-Bold" w:cs="Helvetica-Bold"/>
          <w:b/>
          <w:bCs/>
          <w:color w:val="70AD47" w:themeColor="accent6"/>
        </w:rPr>
        <w:t>If finance is required</w:t>
      </w:r>
    </w:p>
    <w:p w14:paraId="4BCD9445" w14:textId="77777777" w:rsidR="005C4C9A" w:rsidRPr="005C4C9A" w:rsidRDefault="005C4C9A" w:rsidP="005C4C9A">
      <w:pPr>
        <w:autoSpaceDE w:val="0"/>
        <w:autoSpaceDN w:val="0"/>
        <w:adjustRightInd w:val="0"/>
        <w:spacing w:after="0" w:line="240" w:lineRule="auto"/>
        <w:rPr>
          <w:rFonts w:ascii="Helvetica-Bold" w:hAnsi="Helvetica-Bold" w:cs="Helvetica-Bold"/>
          <w:b/>
          <w:bCs/>
          <w:color w:val="FF6617"/>
        </w:rPr>
      </w:pPr>
    </w:p>
    <w:p w14:paraId="6A8F86E1" w14:textId="77777777" w:rsidR="005C4C9A" w:rsidRPr="005C4C9A" w:rsidRDefault="005C4C9A" w:rsidP="005C4C9A">
      <w:pPr>
        <w:autoSpaceDE w:val="0"/>
        <w:autoSpaceDN w:val="0"/>
        <w:adjustRightInd w:val="0"/>
        <w:spacing w:after="0" w:line="240" w:lineRule="auto"/>
        <w:rPr>
          <w:rFonts w:ascii="Helvetica" w:hAnsi="Helvetica" w:cs="Helvetica"/>
          <w:color w:val="4D4D4D"/>
          <w:sz w:val="28"/>
          <w:szCs w:val="28"/>
        </w:rPr>
      </w:pPr>
      <w:r w:rsidRPr="005C4C9A">
        <w:rPr>
          <w:rFonts w:ascii="Helvetica" w:hAnsi="Helvetica" w:cs="Helvetica"/>
          <w:color w:val="4D4D4D"/>
          <w:sz w:val="28"/>
          <w:szCs w:val="28"/>
        </w:rPr>
        <w:t>Should finance be required, you must provide a copy of the O&amp;A</w:t>
      </w:r>
    </w:p>
    <w:p w14:paraId="1F36450D" w14:textId="77777777" w:rsidR="005C4C9A" w:rsidRPr="005C4C9A" w:rsidRDefault="005C4C9A" w:rsidP="005C4C9A">
      <w:pPr>
        <w:autoSpaceDE w:val="0"/>
        <w:autoSpaceDN w:val="0"/>
        <w:adjustRightInd w:val="0"/>
        <w:spacing w:after="0" w:line="240" w:lineRule="auto"/>
        <w:rPr>
          <w:rFonts w:ascii="Helvetica" w:hAnsi="Helvetica" w:cs="Helvetica"/>
          <w:color w:val="4D4D4D"/>
          <w:sz w:val="28"/>
          <w:szCs w:val="28"/>
        </w:rPr>
      </w:pPr>
      <w:r w:rsidRPr="005C4C9A">
        <w:rPr>
          <w:rFonts w:ascii="Helvetica" w:hAnsi="Helvetica" w:cs="Helvetica"/>
          <w:color w:val="4D4D4D"/>
          <w:sz w:val="28"/>
          <w:szCs w:val="28"/>
        </w:rPr>
        <w:t>to your Broker or Bank so approval can be arranged. Your first</w:t>
      </w:r>
    </w:p>
    <w:p w14:paraId="0003B900" w14:textId="77777777" w:rsidR="005C4C9A" w:rsidRPr="005C4C9A" w:rsidRDefault="005C4C9A" w:rsidP="005C4C9A">
      <w:pPr>
        <w:autoSpaceDE w:val="0"/>
        <w:autoSpaceDN w:val="0"/>
        <w:adjustRightInd w:val="0"/>
        <w:spacing w:after="0" w:line="240" w:lineRule="auto"/>
        <w:rPr>
          <w:rFonts w:ascii="Helvetica" w:hAnsi="Helvetica" w:cs="Helvetica"/>
          <w:color w:val="4D4D4D"/>
          <w:sz w:val="28"/>
          <w:szCs w:val="28"/>
        </w:rPr>
      </w:pPr>
      <w:r w:rsidRPr="005C4C9A">
        <w:rPr>
          <w:rFonts w:ascii="Helvetica" w:hAnsi="Helvetica" w:cs="Helvetica"/>
          <w:color w:val="4D4D4D"/>
          <w:sz w:val="28"/>
          <w:szCs w:val="28"/>
        </w:rPr>
        <w:t>home buyer application should be completed with your Finance/</w:t>
      </w:r>
    </w:p>
    <w:p w14:paraId="545C0746" w14:textId="165021F5" w:rsidR="005C4C9A" w:rsidRDefault="005C4C9A" w:rsidP="005C4C9A">
      <w:pPr>
        <w:rPr>
          <w:rFonts w:ascii="Helvetica" w:hAnsi="Helvetica" w:cs="Helvetica"/>
          <w:color w:val="4D4D4D"/>
          <w:sz w:val="17"/>
          <w:szCs w:val="17"/>
        </w:rPr>
      </w:pPr>
      <w:r w:rsidRPr="005C4C9A">
        <w:rPr>
          <w:rFonts w:ascii="Helvetica" w:hAnsi="Helvetica" w:cs="Helvetica"/>
          <w:color w:val="4D4D4D"/>
          <w:sz w:val="28"/>
          <w:szCs w:val="28"/>
        </w:rPr>
        <w:t>Broker/Bank</w:t>
      </w:r>
      <w:r>
        <w:rPr>
          <w:rFonts w:ascii="Helvetica" w:hAnsi="Helvetica" w:cs="Helvetica"/>
          <w:color w:val="4D4D4D"/>
          <w:sz w:val="17"/>
          <w:szCs w:val="17"/>
        </w:rPr>
        <w:t>.</w:t>
      </w:r>
    </w:p>
    <w:p w14:paraId="0C22A04E" w14:textId="2DBE18D2" w:rsidR="005C4C9A" w:rsidRPr="00103B02" w:rsidRDefault="005C4C9A" w:rsidP="005C4C9A">
      <w:pPr>
        <w:rPr>
          <w:rFonts w:ascii="GillSans" w:hAnsi="GillSans" w:cs="GillSans"/>
          <w:color w:val="70AD47" w:themeColor="accent6"/>
          <w:sz w:val="40"/>
          <w:szCs w:val="40"/>
        </w:rPr>
      </w:pPr>
      <w:r w:rsidRPr="00103B02">
        <w:rPr>
          <w:rFonts w:ascii="GillSans" w:hAnsi="GillSans" w:cs="GillSans"/>
          <w:color w:val="70AD47" w:themeColor="accent6"/>
          <w:sz w:val="40"/>
          <w:szCs w:val="40"/>
        </w:rPr>
        <w:t>STEP 5</w:t>
      </w:r>
    </w:p>
    <w:p w14:paraId="7B141296" w14:textId="388FBDB4" w:rsidR="005C4C9A" w:rsidRPr="00103B02" w:rsidRDefault="005C4C9A" w:rsidP="005C4C9A">
      <w:pPr>
        <w:autoSpaceDE w:val="0"/>
        <w:autoSpaceDN w:val="0"/>
        <w:adjustRightInd w:val="0"/>
        <w:spacing w:after="0" w:line="240" w:lineRule="auto"/>
        <w:rPr>
          <w:rFonts w:ascii="Helvetica-Bold" w:hAnsi="Helvetica-Bold" w:cs="Helvetica-Bold"/>
          <w:b/>
          <w:bCs/>
          <w:color w:val="70AD47" w:themeColor="accent6"/>
        </w:rPr>
      </w:pPr>
      <w:r w:rsidRPr="00103B02">
        <w:rPr>
          <w:rFonts w:ascii="Helvetica-Bold" w:hAnsi="Helvetica-Bold" w:cs="Helvetica-Bold"/>
          <w:b/>
          <w:bCs/>
          <w:color w:val="70AD47" w:themeColor="accent6"/>
        </w:rPr>
        <w:t>Approval of finance</w:t>
      </w:r>
    </w:p>
    <w:p w14:paraId="7D6D72B6" w14:textId="77777777" w:rsidR="005C4C9A" w:rsidRPr="005C4C9A" w:rsidRDefault="005C4C9A" w:rsidP="005C4C9A">
      <w:pPr>
        <w:autoSpaceDE w:val="0"/>
        <w:autoSpaceDN w:val="0"/>
        <w:adjustRightInd w:val="0"/>
        <w:spacing w:after="0" w:line="240" w:lineRule="auto"/>
        <w:rPr>
          <w:rFonts w:ascii="Helvetica-Bold" w:hAnsi="Helvetica-Bold" w:cs="Helvetica-Bold"/>
          <w:b/>
          <w:bCs/>
          <w:color w:val="FF6617"/>
        </w:rPr>
      </w:pPr>
    </w:p>
    <w:p w14:paraId="4C1A0837" w14:textId="77777777" w:rsidR="005C4C9A" w:rsidRPr="005C4C9A" w:rsidRDefault="005C4C9A" w:rsidP="005C4C9A">
      <w:pPr>
        <w:autoSpaceDE w:val="0"/>
        <w:autoSpaceDN w:val="0"/>
        <w:adjustRightInd w:val="0"/>
        <w:spacing w:after="0" w:line="240" w:lineRule="auto"/>
        <w:rPr>
          <w:rFonts w:ascii="Helvetica" w:hAnsi="Helvetica" w:cs="Helvetica"/>
          <w:color w:val="4D4D4D"/>
          <w:sz w:val="28"/>
          <w:szCs w:val="28"/>
        </w:rPr>
      </w:pPr>
      <w:r w:rsidRPr="005C4C9A">
        <w:rPr>
          <w:rFonts w:ascii="Helvetica" w:hAnsi="Helvetica" w:cs="Helvetica"/>
          <w:color w:val="4D4D4D"/>
          <w:sz w:val="28"/>
          <w:szCs w:val="28"/>
        </w:rPr>
        <w:t>When finance is approved, please arrange for your financial</w:t>
      </w:r>
    </w:p>
    <w:p w14:paraId="70CAF0BA" w14:textId="7A48D623" w:rsidR="005C4C9A" w:rsidRDefault="005C4C9A" w:rsidP="00266510">
      <w:pPr>
        <w:autoSpaceDE w:val="0"/>
        <w:autoSpaceDN w:val="0"/>
        <w:adjustRightInd w:val="0"/>
        <w:spacing w:after="0" w:line="240" w:lineRule="auto"/>
        <w:rPr>
          <w:rFonts w:ascii="Helvetica" w:hAnsi="Helvetica" w:cs="Helvetica"/>
          <w:color w:val="4D4D4D"/>
          <w:sz w:val="28"/>
          <w:szCs w:val="28"/>
        </w:rPr>
      </w:pPr>
      <w:r w:rsidRPr="005C4C9A">
        <w:rPr>
          <w:rFonts w:ascii="Helvetica" w:hAnsi="Helvetica" w:cs="Helvetica"/>
          <w:color w:val="4D4D4D"/>
          <w:sz w:val="28"/>
          <w:szCs w:val="28"/>
        </w:rPr>
        <w:t>institution to send a copy of the approval letter to your</w:t>
      </w:r>
      <w:r w:rsidR="00266510">
        <w:rPr>
          <w:rFonts w:ascii="Helvetica" w:hAnsi="Helvetica" w:cs="Helvetica"/>
          <w:color w:val="4D4D4D"/>
          <w:sz w:val="28"/>
          <w:szCs w:val="28"/>
        </w:rPr>
        <w:t xml:space="preserve"> </w:t>
      </w:r>
      <w:r w:rsidRPr="005C4C9A">
        <w:rPr>
          <w:rFonts w:ascii="Helvetica" w:hAnsi="Helvetica" w:cs="Helvetica"/>
          <w:color w:val="4D4D4D"/>
          <w:sz w:val="28"/>
          <w:szCs w:val="28"/>
        </w:rPr>
        <w:t>Real Estate Agent by the date required</w:t>
      </w:r>
      <w:r w:rsidR="00103B02">
        <w:rPr>
          <w:rFonts w:ascii="Helvetica" w:hAnsi="Helvetica" w:cs="Helvetica"/>
          <w:color w:val="4D4D4D"/>
          <w:sz w:val="28"/>
          <w:szCs w:val="28"/>
        </w:rPr>
        <w:t xml:space="preserve"> and Diversified Settlements</w:t>
      </w:r>
      <w:r w:rsidRPr="005C4C9A">
        <w:rPr>
          <w:rFonts w:ascii="Helvetica" w:hAnsi="Helvetica" w:cs="Helvetica"/>
          <w:color w:val="4D4D4D"/>
          <w:sz w:val="28"/>
          <w:szCs w:val="28"/>
        </w:rPr>
        <w:t>.</w:t>
      </w:r>
      <w:r w:rsidR="00103B02">
        <w:rPr>
          <w:rFonts w:ascii="Helvetica" w:hAnsi="Helvetica" w:cs="Helvetica"/>
          <w:color w:val="4D4D4D"/>
          <w:sz w:val="28"/>
          <w:szCs w:val="28"/>
        </w:rPr>
        <w:t xml:space="preserve"> </w:t>
      </w:r>
    </w:p>
    <w:p w14:paraId="339FB044" w14:textId="103A0230" w:rsidR="00266510" w:rsidRDefault="00266510" w:rsidP="00266510">
      <w:pPr>
        <w:autoSpaceDE w:val="0"/>
        <w:autoSpaceDN w:val="0"/>
        <w:adjustRightInd w:val="0"/>
        <w:spacing w:after="0" w:line="240" w:lineRule="auto"/>
        <w:rPr>
          <w:rFonts w:ascii="Helvetica" w:hAnsi="Helvetica" w:cs="Helvetica"/>
          <w:color w:val="4D4D4D"/>
          <w:sz w:val="28"/>
          <w:szCs w:val="28"/>
        </w:rPr>
      </w:pPr>
    </w:p>
    <w:p w14:paraId="1C72AAFB" w14:textId="761613DB" w:rsidR="00266510" w:rsidRDefault="00266510" w:rsidP="00266510">
      <w:pPr>
        <w:autoSpaceDE w:val="0"/>
        <w:autoSpaceDN w:val="0"/>
        <w:adjustRightInd w:val="0"/>
        <w:spacing w:after="0" w:line="240" w:lineRule="auto"/>
        <w:rPr>
          <w:rFonts w:ascii="Helvetica" w:hAnsi="Helvetica" w:cs="Helvetica"/>
          <w:color w:val="4D4D4D"/>
          <w:sz w:val="28"/>
          <w:szCs w:val="28"/>
        </w:rPr>
      </w:pPr>
    </w:p>
    <w:p w14:paraId="009D8ED0" w14:textId="7CE2F553" w:rsidR="00266510" w:rsidRPr="00103B02" w:rsidRDefault="00266510" w:rsidP="00266510">
      <w:pPr>
        <w:rPr>
          <w:rFonts w:ascii="GillSans" w:hAnsi="GillSans" w:cs="GillSans"/>
          <w:color w:val="70AD47" w:themeColor="accent6"/>
          <w:sz w:val="40"/>
          <w:szCs w:val="40"/>
        </w:rPr>
      </w:pPr>
      <w:r w:rsidRPr="00103B02">
        <w:rPr>
          <w:rFonts w:ascii="GillSans" w:hAnsi="GillSans" w:cs="GillSans"/>
          <w:color w:val="70AD47" w:themeColor="accent6"/>
          <w:sz w:val="40"/>
          <w:szCs w:val="40"/>
        </w:rPr>
        <w:t>STEP 6</w:t>
      </w:r>
    </w:p>
    <w:p w14:paraId="390B3DDE" w14:textId="0A4841F3" w:rsidR="00266510" w:rsidRPr="00103B02" w:rsidRDefault="00266510" w:rsidP="00266510">
      <w:pPr>
        <w:autoSpaceDE w:val="0"/>
        <w:autoSpaceDN w:val="0"/>
        <w:adjustRightInd w:val="0"/>
        <w:spacing w:after="0" w:line="240" w:lineRule="auto"/>
        <w:rPr>
          <w:rFonts w:ascii="Helvetica-Bold" w:hAnsi="Helvetica-Bold" w:cs="Helvetica-Bold"/>
          <w:b/>
          <w:bCs/>
          <w:color w:val="70AD47" w:themeColor="accent6"/>
        </w:rPr>
      </w:pPr>
      <w:r w:rsidRPr="00103B02">
        <w:rPr>
          <w:rFonts w:ascii="Helvetica-Bold" w:hAnsi="Helvetica-Bold" w:cs="Helvetica-Bold"/>
          <w:b/>
          <w:bCs/>
          <w:color w:val="70AD47" w:themeColor="accent6"/>
        </w:rPr>
        <w:t>Special Conditions</w:t>
      </w:r>
    </w:p>
    <w:p w14:paraId="1116B2AA" w14:textId="77777777" w:rsidR="00266510" w:rsidRPr="00266510" w:rsidRDefault="00266510" w:rsidP="00266510">
      <w:pPr>
        <w:autoSpaceDE w:val="0"/>
        <w:autoSpaceDN w:val="0"/>
        <w:adjustRightInd w:val="0"/>
        <w:spacing w:after="0" w:line="240" w:lineRule="auto"/>
        <w:rPr>
          <w:rFonts w:ascii="Helvetica-Bold" w:hAnsi="Helvetica-Bold" w:cs="Helvetica-Bold"/>
          <w:b/>
          <w:bCs/>
          <w:color w:val="FF6617"/>
        </w:rPr>
      </w:pPr>
    </w:p>
    <w:p w14:paraId="29EA5A81" w14:textId="032D1CE5" w:rsidR="00266510" w:rsidRDefault="00266510" w:rsidP="00266510">
      <w:pPr>
        <w:autoSpaceDE w:val="0"/>
        <w:autoSpaceDN w:val="0"/>
        <w:adjustRightInd w:val="0"/>
        <w:spacing w:after="0" w:line="240" w:lineRule="auto"/>
        <w:rPr>
          <w:rFonts w:ascii="Helvetica" w:hAnsi="Helvetica" w:cs="Helvetica"/>
          <w:color w:val="4D4D4D"/>
          <w:sz w:val="28"/>
          <w:szCs w:val="28"/>
        </w:rPr>
      </w:pPr>
      <w:r w:rsidRPr="00266510">
        <w:rPr>
          <w:rFonts w:ascii="Helvetica" w:hAnsi="Helvetica" w:cs="Helvetica"/>
          <w:color w:val="4D4D4D"/>
          <w:sz w:val="28"/>
          <w:szCs w:val="28"/>
        </w:rPr>
        <w:t>Ensure your conditions</w:t>
      </w:r>
      <w:r>
        <w:rPr>
          <w:rFonts w:ascii="Helvetica" w:hAnsi="Helvetica" w:cs="Helvetica"/>
          <w:color w:val="4D4D4D"/>
          <w:sz w:val="28"/>
          <w:szCs w:val="28"/>
        </w:rPr>
        <w:t xml:space="preserve"> </w:t>
      </w:r>
      <w:proofErr w:type="spellStart"/>
      <w:r w:rsidRPr="00266510">
        <w:rPr>
          <w:rFonts w:ascii="Helvetica" w:hAnsi="Helvetica" w:cs="Helvetica"/>
          <w:color w:val="4D4D4D"/>
          <w:sz w:val="28"/>
          <w:szCs w:val="28"/>
        </w:rPr>
        <w:t>ie</w:t>
      </w:r>
      <w:proofErr w:type="spellEnd"/>
      <w:r w:rsidRPr="00266510">
        <w:rPr>
          <w:rFonts w:ascii="Helvetica" w:hAnsi="Helvetica" w:cs="Helvetica"/>
          <w:color w:val="4D4D4D"/>
          <w:sz w:val="28"/>
          <w:szCs w:val="28"/>
        </w:rPr>
        <w:t xml:space="preserve"> building inspections or</w:t>
      </w:r>
      <w:r>
        <w:rPr>
          <w:rFonts w:ascii="Helvetica" w:hAnsi="Helvetica" w:cs="Helvetica"/>
          <w:color w:val="4D4D4D"/>
          <w:sz w:val="28"/>
          <w:szCs w:val="28"/>
        </w:rPr>
        <w:t xml:space="preserve"> </w:t>
      </w:r>
      <w:r w:rsidRPr="00266510">
        <w:rPr>
          <w:rFonts w:ascii="Helvetica" w:hAnsi="Helvetica" w:cs="Helvetica"/>
          <w:color w:val="4D4D4D"/>
          <w:sz w:val="28"/>
          <w:szCs w:val="28"/>
        </w:rPr>
        <w:t>termite reports are conducted</w:t>
      </w:r>
      <w:r>
        <w:rPr>
          <w:rFonts w:ascii="Helvetica" w:hAnsi="Helvetica" w:cs="Helvetica"/>
          <w:color w:val="4D4D4D"/>
          <w:sz w:val="28"/>
          <w:szCs w:val="28"/>
        </w:rPr>
        <w:t xml:space="preserve"> </w:t>
      </w:r>
      <w:r w:rsidRPr="00266510">
        <w:rPr>
          <w:rFonts w:ascii="Helvetica" w:hAnsi="Helvetica" w:cs="Helvetica"/>
          <w:color w:val="4D4D4D"/>
          <w:sz w:val="28"/>
          <w:szCs w:val="28"/>
        </w:rPr>
        <w:t xml:space="preserve">on </w:t>
      </w:r>
      <w:proofErr w:type="gramStart"/>
      <w:r w:rsidRPr="00266510">
        <w:rPr>
          <w:rFonts w:ascii="Helvetica" w:hAnsi="Helvetica" w:cs="Helvetica"/>
          <w:color w:val="4D4D4D"/>
          <w:sz w:val="28"/>
          <w:szCs w:val="28"/>
        </w:rPr>
        <w:t>time.</w:t>
      </w:r>
      <w:r>
        <w:rPr>
          <w:rFonts w:ascii="Helvetica" w:hAnsi="Helvetica" w:cs="Helvetica"/>
          <w:color w:val="4D4D4D"/>
          <w:sz w:val="17"/>
          <w:szCs w:val="17"/>
        </w:rPr>
        <w:t>.</w:t>
      </w:r>
      <w:proofErr w:type="gramEnd"/>
      <w:r>
        <w:rPr>
          <w:rFonts w:ascii="Helvetica" w:hAnsi="Helvetica" w:cs="Helvetica"/>
          <w:color w:val="4D4D4D"/>
          <w:sz w:val="17"/>
          <w:szCs w:val="17"/>
        </w:rPr>
        <w:t xml:space="preserve"> </w:t>
      </w:r>
      <w:r>
        <w:rPr>
          <w:rFonts w:ascii="Helvetica" w:hAnsi="Helvetica" w:cs="Helvetica"/>
          <w:color w:val="4D4D4D"/>
          <w:sz w:val="28"/>
          <w:szCs w:val="28"/>
        </w:rPr>
        <w:t>These inspections are generally due within a certain number of days after contract signed or after finance is approved. Please liaise with the Real Estate Agent to ensure these reports care completed on time.</w:t>
      </w:r>
    </w:p>
    <w:p w14:paraId="1788F40C" w14:textId="7C073477" w:rsidR="00103B02" w:rsidRDefault="00103B02" w:rsidP="00266510">
      <w:pPr>
        <w:autoSpaceDE w:val="0"/>
        <w:autoSpaceDN w:val="0"/>
        <w:adjustRightInd w:val="0"/>
        <w:spacing w:after="0" w:line="240" w:lineRule="auto"/>
        <w:rPr>
          <w:rFonts w:ascii="Helvetica" w:hAnsi="Helvetica" w:cs="Helvetica"/>
          <w:color w:val="4D4D4D"/>
          <w:sz w:val="28"/>
          <w:szCs w:val="28"/>
        </w:rPr>
      </w:pPr>
    </w:p>
    <w:p w14:paraId="3B74BDB4" w14:textId="419574F9" w:rsidR="00103B02" w:rsidRPr="00266510" w:rsidRDefault="00103B02" w:rsidP="00103B02">
      <w:pPr>
        <w:autoSpaceDE w:val="0"/>
        <w:autoSpaceDN w:val="0"/>
        <w:adjustRightInd w:val="0"/>
        <w:spacing w:after="0" w:line="240" w:lineRule="auto"/>
        <w:rPr>
          <w:rFonts w:ascii="GillSans" w:hAnsi="GillSans" w:cs="GillSans"/>
          <w:color w:val="FF6617"/>
          <w:sz w:val="28"/>
          <w:szCs w:val="28"/>
        </w:rPr>
      </w:pPr>
      <w:r w:rsidRPr="00266510">
        <w:rPr>
          <w:rFonts w:ascii="Helvetica" w:hAnsi="Helvetica" w:cs="Helvetica"/>
          <w:color w:val="4D4D4D"/>
          <w:sz w:val="28"/>
          <w:szCs w:val="28"/>
        </w:rPr>
        <w:t>A pre-settlement</w:t>
      </w:r>
      <w:r>
        <w:rPr>
          <w:rFonts w:ascii="Helvetica" w:hAnsi="Helvetica" w:cs="Helvetica"/>
          <w:color w:val="4D4D4D"/>
          <w:sz w:val="28"/>
          <w:szCs w:val="28"/>
        </w:rPr>
        <w:t xml:space="preserve"> </w:t>
      </w:r>
      <w:r w:rsidRPr="00266510">
        <w:rPr>
          <w:rFonts w:ascii="Helvetica" w:hAnsi="Helvetica" w:cs="Helvetica"/>
          <w:color w:val="4D4D4D"/>
          <w:sz w:val="28"/>
          <w:szCs w:val="28"/>
        </w:rPr>
        <w:t>inspection can be arranged</w:t>
      </w:r>
      <w:r>
        <w:rPr>
          <w:rFonts w:ascii="Helvetica" w:hAnsi="Helvetica" w:cs="Helvetica"/>
          <w:color w:val="4D4D4D"/>
          <w:sz w:val="28"/>
          <w:szCs w:val="28"/>
        </w:rPr>
        <w:t xml:space="preserve"> </w:t>
      </w:r>
      <w:r w:rsidRPr="00266510">
        <w:rPr>
          <w:rFonts w:ascii="Helvetica" w:hAnsi="Helvetica" w:cs="Helvetica"/>
          <w:color w:val="4D4D4D"/>
          <w:sz w:val="28"/>
          <w:szCs w:val="28"/>
        </w:rPr>
        <w:t>with your Real Estate sales</w:t>
      </w:r>
      <w:r>
        <w:rPr>
          <w:rFonts w:ascii="Helvetica" w:hAnsi="Helvetica" w:cs="Helvetica"/>
          <w:color w:val="4D4D4D"/>
          <w:sz w:val="28"/>
          <w:szCs w:val="28"/>
        </w:rPr>
        <w:t xml:space="preserve"> </w:t>
      </w:r>
      <w:r w:rsidRPr="00266510">
        <w:rPr>
          <w:rFonts w:ascii="Helvetica" w:hAnsi="Helvetica" w:cs="Helvetica"/>
          <w:color w:val="4D4D4D"/>
          <w:sz w:val="28"/>
          <w:szCs w:val="28"/>
        </w:rPr>
        <w:t>person prior to settlement</w:t>
      </w:r>
      <w:r>
        <w:rPr>
          <w:rFonts w:ascii="Helvetica" w:hAnsi="Helvetica" w:cs="Helvetica"/>
          <w:color w:val="4D4D4D"/>
          <w:sz w:val="28"/>
          <w:szCs w:val="28"/>
        </w:rPr>
        <w:t>. We recommend that this inspection be done 5 days before settlement. This inspection is to check to make sure that the plumbing, electrical and Gas on the property is in good working order</w:t>
      </w:r>
    </w:p>
    <w:p w14:paraId="08B82789" w14:textId="77777777" w:rsidR="00071429" w:rsidRDefault="00071429" w:rsidP="00266510">
      <w:pPr>
        <w:rPr>
          <w:rFonts w:ascii="GillSans" w:hAnsi="GillSans" w:cs="GillSans"/>
          <w:color w:val="70AD47" w:themeColor="accent6"/>
          <w:sz w:val="40"/>
          <w:szCs w:val="40"/>
        </w:rPr>
      </w:pPr>
    </w:p>
    <w:p w14:paraId="4A1315A6" w14:textId="77777777" w:rsidR="00071429" w:rsidRDefault="00071429" w:rsidP="00266510">
      <w:pPr>
        <w:rPr>
          <w:rFonts w:ascii="GillSans" w:hAnsi="GillSans" w:cs="GillSans"/>
          <w:color w:val="70AD47" w:themeColor="accent6"/>
          <w:sz w:val="40"/>
          <w:szCs w:val="40"/>
        </w:rPr>
      </w:pPr>
    </w:p>
    <w:p w14:paraId="7C3CD7DF" w14:textId="77777777" w:rsidR="00071429" w:rsidRDefault="00071429" w:rsidP="00266510">
      <w:pPr>
        <w:rPr>
          <w:rFonts w:ascii="GillSans" w:hAnsi="GillSans" w:cs="GillSans"/>
          <w:color w:val="70AD47" w:themeColor="accent6"/>
          <w:sz w:val="40"/>
          <w:szCs w:val="40"/>
        </w:rPr>
      </w:pPr>
    </w:p>
    <w:p w14:paraId="51828990" w14:textId="59325D94" w:rsidR="00266510" w:rsidRPr="00103B02" w:rsidRDefault="00071429" w:rsidP="00266510">
      <w:pPr>
        <w:rPr>
          <w:rFonts w:ascii="GillSans" w:hAnsi="GillSans" w:cs="GillSans"/>
          <w:color w:val="70AD47" w:themeColor="accent6"/>
          <w:sz w:val="40"/>
          <w:szCs w:val="40"/>
        </w:rPr>
      </w:pPr>
      <w:r>
        <w:rPr>
          <w:rFonts w:ascii="GillSans" w:hAnsi="GillSans" w:cs="GillSans"/>
          <w:color w:val="70AD47" w:themeColor="accent6"/>
          <w:sz w:val="40"/>
          <w:szCs w:val="40"/>
        </w:rPr>
        <w:lastRenderedPageBreak/>
        <w:t>S</w:t>
      </w:r>
      <w:r w:rsidR="00266510" w:rsidRPr="00103B02">
        <w:rPr>
          <w:rFonts w:ascii="GillSans" w:hAnsi="GillSans" w:cs="GillSans"/>
          <w:color w:val="70AD47" w:themeColor="accent6"/>
          <w:sz w:val="40"/>
          <w:szCs w:val="40"/>
        </w:rPr>
        <w:t>TEP 7</w:t>
      </w:r>
    </w:p>
    <w:p w14:paraId="5A34C3FC" w14:textId="31CBE6DF" w:rsidR="00266510" w:rsidRPr="00103B02" w:rsidRDefault="00266510" w:rsidP="00266510">
      <w:pPr>
        <w:autoSpaceDE w:val="0"/>
        <w:autoSpaceDN w:val="0"/>
        <w:adjustRightInd w:val="0"/>
        <w:spacing w:after="0" w:line="240" w:lineRule="auto"/>
        <w:rPr>
          <w:rFonts w:ascii="Helvetica-Bold" w:hAnsi="Helvetica-Bold" w:cs="Helvetica-Bold"/>
          <w:b/>
          <w:bCs/>
          <w:color w:val="70AD47" w:themeColor="accent6"/>
        </w:rPr>
      </w:pPr>
      <w:r w:rsidRPr="00103B02">
        <w:rPr>
          <w:rFonts w:ascii="Helvetica-Bold" w:hAnsi="Helvetica-Bold" w:cs="Helvetica-Bold"/>
          <w:b/>
          <w:bCs/>
          <w:color w:val="70AD47" w:themeColor="accent6"/>
        </w:rPr>
        <w:t>Sign Mortgage Documents</w:t>
      </w:r>
    </w:p>
    <w:p w14:paraId="08A52944" w14:textId="0F1A64A8" w:rsidR="00266510" w:rsidRPr="00266510" w:rsidRDefault="00071429" w:rsidP="00266510">
      <w:pPr>
        <w:autoSpaceDE w:val="0"/>
        <w:autoSpaceDN w:val="0"/>
        <w:adjustRightInd w:val="0"/>
        <w:spacing w:after="0" w:line="240" w:lineRule="auto"/>
        <w:rPr>
          <w:rFonts w:ascii="GillSans" w:hAnsi="GillSans" w:cs="GillSans"/>
          <w:color w:val="FF6617"/>
          <w:sz w:val="28"/>
          <w:szCs w:val="28"/>
        </w:rPr>
      </w:pPr>
      <w:r>
        <w:rPr>
          <w:rFonts w:ascii="Helvetica" w:hAnsi="Helvetica" w:cs="Helvetica"/>
          <w:color w:val="4D4D4D"/>
          <w:sz w:val="28"/>
          <w:szCs w:val="28"/>
        </w:rPr>
        <w:t>c</w:t>
      </w:r>
      <w:r w:rsidR="00266510" w:rsidRPr="00266510">
        <w:rPr>
          <w:rFonts w:ascii="Helvetica" w:hAnsi="Helvetica" w:cs="Helvetica"/>
          <w:color w:val="4D4D4D"/>
          <w:sz w:val="28"/>
          <w:szCs w:val="28"/>
        </w:rPr>
        <w:t>ontact your Bank to sign</w:t>
      </w:r>
      <w:r w:rsidR="00266510">
        <w:rPr>
          <w:rFonts w:ascii="Helvetica" w:hAnsi="Helvetica" w:cs="Helvetica"/>
          <w:color w:val="4D4D4D"/>
          <w:sz w:val="28"/>
          <w:szCs w:val="28"/>
        </w:rPr>
        <w:t xml:space="preserve"> </w:t>
      </w:r>
      <w:r w:rsidR="00266510" w:rsidRPr="00266510">
        <w:rPr>
          <w:rFonts w:ascii="Helvetica" w:hAnsi="Helvetica" w:cs="Helvetica"/>
          <w:color w:val="4D4D4D"/>
          <w:sz w:val="28"/>
          <w:szCs w:val="28"/>
        </w:rPr>
        <w:t>mortgage documents if</w:t>
      </w:r>
      <w:r w:rsidR="00266510">
        <w:rPr>
          <w:rFonts w:ascii="Helvetica" w:hAnsi="Helvetica" w:cs="Helvetica"/>
          <w:color w:val="4D4D4D"/>
          <w:sz w:val="28"/>
          <w:szCs w:val="28"/>
        </w:rPr>
        <w:t xml:space="preserve"> </w:t>
      </w:r>
      <w:r w:rsidR="00266510" w:rsidRPr="00266510">
        <w:rPr>
          <w:rFonts w:ascii="Helvetica" w:hAnsi="Helvetica" w:cs="Helvetica"/>
          <w:color w:val="4D4D4D"/>
          <w:sz w:val="28"/>
          <w:szCs w:val="28"/>
        </w:rPr>
        <w:t>required. This process takes</w:t>
      </w:r>
      <w:r w:rsidR="00266510">
        <w:rPr>
          <w:rFonts w:ascii="Helvetica" w:hAnsi="Helvetica" w:cs="Helvetica"/>
          <w:color w:val="4D4D4D"/>
          <w:sz w:val="28"/>
          <w:szCs w:val="28"/>
        </w:rPr>
        <w:t xml:space="preserve"> </w:t>
      </w:r>
      <w:proofErr w:type="spellStart"/>
      <w:r w:rsidR="00266510" w:rsidRPr="00266510">
        <w:rPr>
          <w:rFonts w:ascii="Helvetica" w:hAnsi="Helvetica" w:cs="Helvetica"/>
          <w:color w:val="4D4D4D"/>
          <w:sz w:val="28"/>
          <w:szCs w:val="28"/>
        </w:rPr>
        <w:t>approx</w:t>
      </w:r>
      <w:proofErr w:type="spellEnd"/>
      <w:r w:rsidR="00266510" w:rsidRPr="00266510">
        <w:rPr>
          <w:rFonts w:ascii="Helvetica" w:hAnsi="Helvetica" w:cs="Helvetica"/>
          <w:color w:val="4D4D4D"/>
          <w:sz w:val="28"/>
          <w:szCs w:val="28"/>
        </w:rPr>
        <w:t xml:space="preserve"> 10 working days to</w:t>
      </w:r>
      <w:r w:rsidR="00266510">
        <w:rPr>
          <w:rFonts w:ascii="Helvetica" w:hAnsi="Helvetica" w:cs="Helvetica"/>
          <w:color w:val="4D4D4D"/>
          <w:sz w:val="28"/>
          <w:szCs w:val="28"/>
        </w:rPr>
        <w:t xml:space="preserve"> </w:t>
      </w:r>
      <w:r w:rsidR="00266510" w:rsidRPr="00266510">
        <w:rPr>
          <w:rFonts w:ascii="Helvetica" w:hAnsi="Helvetica" w:cs="Helvetica"/>
          <w:color w:val="4D4D4D"/>
          <w:sz w:val="28"/>
          <w:szCs w:val="28"/>
        </w:rPr>
        <w:t>process once signed.</w:t>
      </w:r>
    </w:p>
    <w:p w14:paraId="1EAC7C99" w14:textId="77777777" w:rsidR="00266510" w:rsidRPr="00266510" w:rsidRDefault="00266510" w:rsidP="00266510">
      <w:pPr>
        <w:rPr>
          <w:rFonts w:ascii="GillSans" w:hAnsi="GillSans" w:cs="GillSans"/>
          <w:color w:val="FF6617"/>
          <w:sz w:val="28"/>
          <w:szCs w:val="28"/>
        </w:rPr>
      </w:pPr>
    </w:p>
    <w:p w14:paraId="653B6861" w14:textId="1AFE10BE" w:rsidR="00266510" w:rsidRPr="00103B02" w:rsidRDefault="00266510" w:rsidP="00266510">
      <w:pPr>
        <w:rPr>
          <w:rFonts w:ascii="GillSans" w:hAnsi="GillSans" w:cs="GillSans"/>
          <w:color w:val="70AD47" w:themeColor="accent6"/>
          <w:sz w:val="40"/>
          <w:szCs w:val="40"/>
        </w:rPr>
      </w:pPr>
      <w:r w:rsidRPr="00103B02">
        <w:rPr>
          <w:rFonts w:ascii="GillSans" w:hAnsi="GillSans" w:cs="GillSans"/>
          <w:color w:val="70AD47" w:themeColor="accent6"/>
          <w:sz w:val="40"/>
          <w:szCs w:val="40"/>
        </w:rPr>
        <w:t>STEP 8</w:t>
      </w:r>
    </w:p>
    <w:p w14:paraId="1802EF37" w14:textId="7F6EB4EF" w:rsidR="00266510" w:rsidRPr="00103B02" w:rsidRDefault="00266510" w:rsidP="00266510">
      <w:pPr>
        <w:autoSpaceDE w:val="0"/>
        <w:autoSpaceDN w:val="0"/>
        <w:adjustRightInd w:val="0"/>
        <w:spacing w:after="0" w:line="240" w:lineRule="auto"/>
        <w:rPr>
          <w:rFonts w:ascii="Helvetica-Bold" w:hAnsi="Helvetica-Bold" w:cs="Helvetica-Bold"/>
          <w:b/>
          <w:bCs/>
          <w:color w:val="70AD47" w:themeColor="accent6"/>
        </w:rPr>
      </w:pPr>
      <w:r w:rsidRPr="00103B02">
        <w:rPr>
          <w:rFonts w:ascii="Helvetica-Bold" w:hAnsi="Helvetica-Bold" w:cs="Helvetica-Bold"/>
          <w:b/>
          <w:bCs/>
          <w:color w:val="70AD47" w:themeColor="accent6"/>
        </w:rPr>
        <w:t>Settlement Statement</w:t>
      </w:r>
    </w:p>
    <w:p w14:paraId="552024EA" w14:textId="77777777" w:rsidR="00266510" w:rsidRPr="00266510" w:rsidRDefault="00266510" w:rsidP="00266510">
      <w:pPr>
        <w:autoSpaceDE w:val="0"/>
        <w:autoSpaceDN w:val="0"/>
        <w:adjustRightInd w:val="0"/>
        <w:spacing w:after="0" w:line="240" w:lineRule="auto"/>
        <w:rPr>
          <w:rFonts w:ascii="Helvetica-Bold" w:hAnsi="Helvetica-Bold" w:cs="Helvetica-Bold"/>
          <w:b/>
          <w:bCs/>
          <w:color w:val="FF6617"/>
        </w:rPr>
      </w:pPr>
    </w:p>
    <w:p w14:paraId="1FD50EEF" w14:textId="6A36EF76" w:rsidR="00266510" w:rsidRPr="00266510" w:rsidRDefault="00266510" w:rsidP="00266510">
      <w:pPr>
        <w:autoSpaceDE w:val="0"/>
        <w:autoSpaceDN w:val="0"/>
        <w:adjustRightInd w:val="0"/>
        <w:spacing w:after="0" w:line="240" w:lineRule="auto"/>
        <w:rPr>
          <w:rFonts w:ascii="GillSans" w:hAnsi="GillSans" w:cs="GillSans"/>
          <w:color w:val="FF6617"/>
          <w:sz w:val="28"/>
          <w:szCs w:val="28"/>
        </w:rPr>
      </w:pPr>
      <w:r w:rsidRPr="00266510">
        <w:rPr>
          <w:rFonts w:ascii="Helvetica" w:hAnsi="Helvetica" w:cs="Helvetica"/>
          <w:color w:val="4D4D4D"/>
          <w:sz w:val="28"/>
          <w:szCs w:val="28"/>
        </w:rPr>
        <w:t>Will be sent to you and your</w:t>
      </w:r>
      <w:r>
        <w:rPr>
          <w:rFonts w:ascii="Helvetica" w:hAnsi="Helvetica" w:cs="Helvetica"/>
          <w:color w:val="4D4D4D"/>
          <w:sz w:val="28"/>
          <w:szCs w:val="28"/>
        </w:rPr>
        <w:t xml:space="preserve"> </w:t>
      </w:r>
      <w:r w:rsidRPr="00266510">
        <w:rPr>
          <w:rFonts w:ascii="Helvetica" w:hAnsi="Helvetica" w:cs="Helvetica"/>
          <w:color w:val="4D4D4D"/>
          <w:sz w:val="28"/>
          <w:szCs w:val="28"/>
        </w:rPr>
        <w:t>Bank detailing the amount of</w:t>
      </w:r>
      <w:r>
        <w:rPr>
          <w:rFonts w:ascii="Helvetica" w:hAnsi="Helvetica" w:cs="Helvetica"/>
          <w:color w:val="4D4D4D"/>
          <w:sz w:val="28"/>
          <w:szCs w:val="28"/>
        </w:rPr>
        <w:t xml:space="preserve"> </w:t>
      </w:r>
      <w:r w:rsidRPr="00266510">
        <w:rPr>
          <w:rFonts w:ascii="Helvetica" w:hAnsi="Helvetica" w:cs="Helvetica"/>
          <w:color w:val="4D4D4D"/>
          <w:sz w:val="28"/>
          <w:szCs w:val="28"/>
        </w:rPr>
        <w:t>funds required by you prior to</w:t>
      </w:r>
      <w:r>
        <w:rPr>
          <w:rFonts w:ascii="Helvetica" w:hAnsi="Helvetica" w:cs="Helvetica"/>
          <w:color w:val="4D4D4D"/>
          <w:sz w:val="28"/>
          <w:szCs w:val="28"/>
        </w:rPr>
        <w:t xml:space="preserve"> </w:t>
      </w:r>
      <w:r w:rsidRPr="00266510">
        <w:rPr>
          <w:rFonts w:ascii="Helvetica" w:hAnsi="Helvetica" w:cs="Helvetica"/>
          <w:color w:val="4D4D4D"/>
          <w:sz w:val="28"/>
          <w:szCs w:val="28"/>
        </w:rPr>
        <w:t xml:space="preserve">settlement, </w:t>
      </w:r>
      <w:proofErr w:type="spellStart"/>
      <w:r w:rsidRPr="00266510">
        <w:rPr>
          <w:rFonts w:ascii="Helvetica" w:hAnsi="Helvetica" w:cs="Helvetica"/>
          <w:color w:val="4D4D4D"/>
          <w:sz w:val="28"/>
          <w:szCs w:val="28"/>
        </w:rPr>
        <w:t>ie</w:t>
      </w:r>
      <w:proofErr w:type="spellEnd"/>
      <w:r w:rsidRPr="00266510">
        <w:rPr>
          <w:rFonts w:ascii="Helvetica" w:hAnsi="Helvetica" w:cs="Helvetica"/>
          <w:color w:val="4D4D4D"/>
          <w:sz w:val="28"/>
          <w:szCs w:val="28"/>
        </w:rPr>
        <w:t>. Stamp Duty,</w:t>
      </w:r>
      <w:r>
        <w:rPr>
          <w:rFonts w:ascii="Helvetica" w:hAnsi="Helvetica" w:cs="Helvetica"/>
          <w:color w:val="4D4D4D"/>
          <w:sz w:val="28"/>
          <w:szCs w:val="28"/>
        </w:rPr>
        <w:t xml:space="preserve"> </w:t>
      </w:r>
      <w:r w:rsidRPr="00266510">
        <w:rPr>
          <w:rFonts w:ascii="Helvetica" w:hAnsi="Helvetica" w:cs="Helvetica"/>
          <w:color w:val="4D4D4D"/>
          <w:sz w:val="28"/>
          <w:szCs w:val="28"/>
        </w:rPr>
        <w:t>settlement fees, etc.</w:t>
      </w:r>
    </w:p>
    <w:p w14:paraId="79E44352" w14:textId="44F79FB8" w:rsidR="00266510" w:rsidRDefault="00266510" w:rsidP="00266510">
      <w:pPr>
        <w:rPr>
          <w:rFonts w:ascii="GillSans" w:hAnsi="GillSans" w:cs="GillSans"/>
          <w:color w:val="FF6617"/>
          <w:sz w:val="40"/>
          <w:szCs w:val="40"/>
        </w:rPr>
      </w:pPr>
    </w:p>
    <w:p w14:paraId="0EF831E8" w14:textId="588D6705" w:rsidR="00266510" w:rsidRPr="00103B02" w:rsidRDefault="00266510" w:rsidP="00266510">
      <w:pPr>
        <w:rPr>
          <w:rFonts w:ascii="GillSans" w:hAnsi="GillSans" w:cs="GillSans"/>
          <w:color w:val="70AD47" w:themeColor="accent6"/>
          <w:sz w:val="40"/>
          <w:szCs w:val="40"/>
        </w:rPr>
      </w:pPr>
      <w:r w:rsidRPr="00103B02">
        <w:rPr>
          <w:rFonts w:ascii="GillSans" w:hAnsi="GillSans" w:cs="GillSans"/>
          <w:color w:val="70AD47" w:themeColor="accent6"/>
          <w:sz w:val="40"/>
          <w:szCs w:val="40"/>
        </w:rPr>
        <w:t>STEP 9</w:t>
      </w:r>
    </w:p>
    <w:p w14:paraId="6DE4943E" w14:textId="228B1EEC" w:rsidR="00205467" w:rsidRPr="00103B02" w:rsidRDefault="00205467" w:rsidP="00205467">
      <w:pPr>
        <w:autoSpaceDE w:val="0"/>
        <w:autoSpaceDN w:val="0"/>
        <w:adjustRightInd w:val="0"/>
        <w:spacing w:after="0" w:line="240" w:lineRule="auto"/>
        <w:rPr>
          <w:rFonts w:ascii="Helvetica" w:hAnsi="Helvetica" w:cs="Helvetica"/>
          <w:color w:val="70AD47" w:themeColor="accent6"/>
        </w:rPr>
      </w:pPr>
      <w:r w:rsidRPr="00103B02">
        <w:rPr>
          <w:rFonts w:ascii="Helvetica-Bold" w:hAnsi="Helvetica-Bold" w:cs="Helvetica-Bold"/>
          <w:b/>
          <w:bCs/>
          <w:color w:val="70AD47" w:themeColor="accent6"/>
        </w:rPr>
        <w:t>Certificate of Insurance</w:t>
      </w:r>
    </w:p>
    <w:p w14:paraId="336D702F" w14:textId="77777777" w:rsidR="00205467" w:rsidRDefault="00205467" w:rsidP="00205467">
      <w:pPr>
        <w:autoSpaceDE w:val="0"/>
        <w:autoSpaceDN w:val="0"/>
        <w:adjustRightInd w:val="0"/>
        <w:spacing w:after="0" w:line="240" w:lineRule="auto"/>
        <w:rPr>
          <w:rFonts w:ascii="Helvetica" w:hAnsi="Helvetica" w:cs="Helvetica"/>
          <w:color w:val="4D4D4D"/>
          <w:sz w:val="28"/>
          <w:szCs w:val="28"/>
        </w:rPr>
      </w:pPr>
    </w:p>
    <w:p w14:paraId="21AE6B56" w14:textId="1940C8C5" w:rsidR="00205467" w:rsidRDefault="00205467" w:rsidP="00205467">
      <w:pPr>
        <w:autoSpaceDE w:val="0"/>
        <w:autoSpaceDN w:val="0"/>
        <w:adjustRightInd w:val="0"/>
        <w:spacing w:after="0" w:line="240" w:lineRule="auto"/>
        <w:rPr>
          <w:rFonts w:ascii="Helvetica" w:hAnsi="Helvetica" w:cs="Helvetica"/>
          <w:color w:val="4D4D4D"/>
          <w:sz w:val="28"/>
          <w:szCs w:val="28"/>
        </w:rPr>
      </w:pPr>
      <w:r w:rsidRPr="00205467">
        <w:rPr>
          <w:rFonts w:ascii="Helvetica" w:hAnsi="Helvetica" w:cs="Helvetica"/>
          <w:color w:val="4D4D4D"/>
          <w:sz w:val="28"/>
          <w:szCs w:val="28"/>
        </w:rPr>
        <w:t xml:space="preserve">You </w:t>
      </w:r>
      <w:proofErr w:type="spellStart"/>
      <w:r w:rsidRPr="00205467">
        <w:rPr>
          <w:rFonts w:ascii="Helvetica" w:hAnsi="Helvetica" w:cs="Helvetica"/>
          <w:color w:val="4D4D4D"/>
          <w:sz w:val="28"/>
          <w:szCs w:val="28"/>
        </w:rPr>
        <w:t>willl</w:t>
      </w:r>
      <w:proofErr w:type="spellEnd"/>
      <w:r w:rsidRPr="00205467">
        <w:rPr>
          <w:rFonts w:ascii="Helvetica" w:hAnsi="Helvetica" w:cs="Helvetica"/>
          <w:color w:val="4D4D4D"/>
          <w:sz w:val="28"/>
          <w:szCs w:val="28"/>
        </w:rPr>
        <w:t xml:space="preserve"> need to arrange a</w:t>
      </w:r>
      <w:r>
        <w:rPr>
          <w:rFonts w:ascii="Helvetica" w:hAnsi="Helvetica" w:cs="Helvetica"/>
          <w:color w:val="4D4D4D"/>
          <w:sz w:val="28"/>
          <w:szCs w:val="28"/>
        </w:rPr>
        <w:t xml:space="preserve"> </w:t>
      </w:r>
      <w:r w:rsidRPr="00205467">
        <w:rPr>
          <w:rFonts w:ascii="Helvetica" w:hAnsi="Helvetica" w:cs="Helvetica"/>
          <w:color w:val="4D4D4D"/>
          <w:sz w:val="28"/>
          <w:szCs w:val="28"/>
        </w:rPr>
        <w:t>Certificate of insurance</w:t>
      </w:r>
      <w:r>
        <w:rPr>
          <w:rFonts w:ascii="Helvetica" w:hAnsi="Helvetica" w:cs="Helvetica"/>
          <w:color w:val="4D4D4D"/>
          <w:sz w:val="28"/>
          <w:szCs w:val="28"/>
        </w:rPr>
        <w:t xml:space="preserve"> </w:t>
      </w:r>
      <w:r w:rsidRPr="00205467">
        <w:rPr>
          <w:rFonts w:ascii="Helvetica" w:hAnsi="Helvetica" w:cs="Helvetica"/>
          <w:color w:val="4D4D4D"/>
          <w:sz w:val="28"/>
          <w:szCs w:val="28"/>
        </w:rPr>
        <w:t>over the property. If Bank</w:t>
      </w:r>
      <w:r>
        <w:rPr>
          <w:rFonts w:ascii="Helvetica" w:hAnsi="Helvetica" w:cs="Helvetica"/>
          <w:color w:val="4D4D4D"/>
          <w:sz w:val="28"/>
          <w:szCs w:val="28"/>
        </w:rPr>
        <w:t xml:space="preserve"> </w:t>
      </w:r>
      <w:r w:rsidRPr="00205467">
        <w:rPr>
          <w:rFonts w:ascii="Helvetica" w:hAnsi="Helvetica" w:cs="Helvetica"/>
          <w:color w:val="4D4D4D"/>
          <w:sz w:val="28"/>
          <w:szCs w:val="28"/>
        </w:rPr>
        <w:t xml:space="preserve">Finance is </w:t>
      </w:r>
      <w:proofErr w:type="gramStart"/>
      <w:r w:rsidRPr="00205467">
        <w:rPr>
          <w:rFonts w:ascii="Helvetica" w:hAnsi="Helvetica" w:cs="Helvetica"/>
          <w:color w:val="4D4D4D"/>
          <w:sz w:val="28"/>
          <w:szCs w:val="28"/>
        </w:rPr>
        <w:t>involved</w:t>
      </w:r>
      <w:proofErr w:type="gramEnd"/>
      <w:r w:rsidRPr="00205467">
        <w:rPr>
          <w:rFonts w:ascii="Helvetica" w:hAnsi="Helvetica" w:cs="Helvetica"/>
          <w:color w:val="4D4D4D"/>
          <w:sz w:val="28"/>
          <w:szCs w:val="28"/>
        </w:rPr>
        <w:t xml:space="preserve"> then</w:t>
      </w:r>
      <w:r>
        <w:rPr>
          <w:rFonts w:ascii="Helvetica" w:hAnsi="Helvetica" w:cs="Helvetica"/>
          <w:color w:val="4D4D4D"/>
          <w:sz w:val="28"/>
          <w:szCs w:val="28"/>
        </w:rPr>
        <w:t xml:space="preserve"> </w:t>
      </w:r>
      <w:r w:rsidRPr="00205467">
        <w:rPr>
          <w:rFonts w:ascii="Helvetica" w:hAnsi="Helvetica" w:cs="Helvetica"/>
          <w:color w:val="4D4D4D"/>
          <w:sz w:val="28"/>
          <w:szCs w:val="28"/>
        </w:rPr>
        <w:t>your Bank will have to be</w:t>
      </w:r>
      <w:r>
        <w:rPr>
          <w:rFonts w:ascii="Helvetica" w:hAnsi="Helvetica" w:cs="Helvetica"/>
          <w:color w:val="4D4D4D"/>
          <w:sz w:val="28"/>
          <w:szCs w:val="28"/>
        </w:rPr>
        <w:t xml:space="preserve"> </w:t>
      </w:r>
      <w:r w:rsidRPr="00205467">
        <w:rPr>
          <w:rFonts w:ascii="Helvetica" w:hAnsi="Helvetica" w:cs="Helvetica"/>
          <w:color w:val="4D4D4D"/>
          <w:sz w:val="28"/>
          <w:szCs w:val="28"/>
        </w:rPr>
        <w:t>registered as an interested</w:t>
      </w:r>
      <w:r>
        <w:rPr>
          <w:rFonts w:ascii="Helvetica" w:hAnsi="Helvetica" w:cs="Helvetica"/>
          <w:color w:val="4D4D4D"/>
          <w:sz w:val="28"/>
          <w:szCs w:val="28"/>
        </w:rPr>
        <w:t xml:space="preserve"> </w:t>
      </w:r>
      <w:r w:rsidRPr="00205467">
        <w:rPr>
          <w:rFonts w:ascii="Helvetica" w:hAnsi="Helvetica" w:cs="Helvetica"/>
          <w:color w:val="4D4D4D"/>
          <w:sz w:val="28"/>
          <w:szCs w:val="28"/>
        </w:rPr>
        <w:t>party.</w:t>
      </w:r>
    </w:p>
    <w:p w14:paraId="6562EE14" w14:textId="1F545E2B" w:rsidR="00205467" w:rsidRDefault="00205467" w:rsidP="00205467">
      <w:pPr>
        <w:autoSpaceDE w:val="0"/>
        <w:autoSpaceDN w:val="0"/>
        <w:adjustRightInd w:val="0"/>
        <w:spacing w:after="0" w:line="240" w:lineRule="auto"/>
        <w:rPr>
          <w:rFonts w:ascii="Helvetica" w:hAnsi="Helvetica" w:cs="Helvetica"/>
          <w:color w:val="4D4D4D"/>
          <w:sz w:val="28"/>
          <w:szCs w:val="28"/>
        </w:rPr>
      </w:pPr>
    </w:p>
    <w:p w14:paraId="2676FD8E" w14:textId="5B167BE0" w:rsidR="00266510" w:rsidRPr="00103B02" w:rsidRDefault="00266510" w:rsidP="00266510">
      <w:pPr>
        <w:rPr>
          <w:rFonts w:ascii="GillSans" w:hAnsi="GillSans" w:cs="GillSans"/>
          <w:color w:val="70AD47" w:themeColor="accent6"/>
          <w:sz w:val="40"/>
          <w:szCs w:val="40"/>
        </w:rPr>
      </w:pPr>
      <w:r w:rsidRPr="00103B02">
        <w:rPr>
          <w:rFonts w:ascii="GillSans" w:hAnsi="GillSans" w:cs="GillSans"/>
          <w:color w:val="70AD47" w:themeColor="accent6"/>
          <w:sz w:val="40"/>
          <w:szCs w:val="40"/>
        </w:rPr>
        <w:t>STEP 10</w:t>
      </w:r>
    </w:p>
    <w:p w14:paraId="455FC164" w14:textId="77777777" w:rsidR="00205467" w:rsidRPr="00103B02" w:rsidRDefault="00205467" w:rsidP="00205467">
      <w:pPr>
        <w:autoSpaceDE w:val="0"/>
        <w:autoSpaceDN w:val="0"/>
        <w:adjustRightInd w:val="0"/>
        <w:spacing w:after="0" w:line="240" w:lineRule="auto"/>
        <w:rPr>
          <w:rFonts w:ascii="Helvetica-Bold" w:hAnsi="Helvetica-Bold" w:cs="Helvetica-Bold"/>
          <w:b/>
          <w:bCs/>
          <w:color w:val="70AD47" w:themeColor="accent6"/>
        </w:rPr>
      </w:pPr>
      <w:r w:rsidRPr="00103B02">
        <w:rPr>
          <w:rFonts w:ascii="Helvetica-Bold" w:hAnsi="Helvetica-Bold" w:cs="Helvetica-Bold"/>
          <w:b/>
          <w:bCs/>
          <w:color w:val="70AD47" w:themeColor="accent6"/>
        </w:rPr>
        <w:t>Certificate of Insurance Title Insurance</w:t>
      </w:r>
    </w:p>
    <w:p w14:paraId="058AFA97" w14:textId="77777777" w:rsidR="00205467" w:rsidRPr="00266510" w:rsidRDefault="00205467" w:rsidP="00205467">
      <w:pPr>
        <w:autoSpaceDE w:val="0"/>
        <w:autoSpaceDN w:val="0"/>
        <w:adjustRightInd w:val="0"/>
        <w:spacing w:after="0" w:line="240" w:lineRule="auto"/>
        <w:rPr>
          <w:rFonts w:ascii="Helvetica-Bold" w:hAnsi="Helvetica-Bold" w:cs="Helvetica-Bold"/>
          <w:b/>
          <w:bCs/>
          <w:color w:val="FF6617"/>
        </w:rPr>
      </w:pPr>
    </w:p>
    <w:p w14:paraId="3FBC1D7D" w14:textId="77777777" w:rsidR="00205467" w:rsidRPr="00266510" w:rsidRDefault="00205467" w:rsidP="00205467">
      <w:pPr>
        <w:autoSpaceDE w:val="0"/>
        <w:autoSpaceDN w:val="0"/>
        <w:adjustRightInd w:val="0"/>
        <w:spacing w:after="0" w:line="240" w:lineRule="auto"/>
        <w:rPr>
          <w:rFonts w:ascii="Helvetica" w:hAnsi="Helvetica" w:cs="Helvetica"/>
          <w:color w:val="4D4D4D"/>
          <w:sz w:val="28"/>
          <w:szCs w:val="28"/>
        </w:rPr>
      </w:pPr>
      <w:r w:rsidRPr="00266510">
        <w:rPr>
          <w:rFonts w:ascii="Helvetica" w:hAnsi="Helvetica" w:cs="Helvetica"/>
          <w:color w:val="4D4D4D"/>
          <w:sz w:val="28"/>
          <w:szCs w:val="28"/>
        </w:rPr>
        <w:t>Information about this</w:t>
      </w:r>
      <w:r>
        <w:rPr>
          <w:rFonts w:ascii="Helvetica" w:hAnsi="Helvetica" w:cs="Helvetica"/>
          <w:color w:val="4D4D4D"/>
          <w:sz w:val="28"/>
          <w:szCs w:val="28"/>
        </w:rPr>
        <w:t xml:space="preserve"> </w:t>
      </w:r>
      <w:r w:rsidRPr="00266510">
        <w:rPr>
          <w:rFonts w:ascii="Helvetica" w:hAnsi="Helvetica" w:cs="Helvetica"/>
          <w:color w:val="4D4D4D"/>
          <w:sz w:val="28"/>
          <w:szCs w:val="28"/>
        </w:rPr>
        <w:t>product will be supplied to</w:t>
      </w:r>
      <w:r>
        <w:rPr>
          <w:rFonts w:ascii="Helvetica" w:hAnsi="Helvetica" w:cs="Helvetica"/>
          <w:color w:val="4D4D4D"/>
          <w:sz w:val="28"/>
          <w:szCs w:val="28"/>
        </w:rPr>
        <w:t xml:space="preserve"> </w:t>
      </w:r>
      <w:r w:rsidRPr="00266510">
        <w:rPr>
          <w:rFonts w:ascii="Helvetica" w:hAnsi="Helvetica" w:cs="Helvetica"/>
          <w:color w:val="4D4D4D"/>
          <w:sz w:val="28"/>
          <w:szCs w:val="28"/>
        </w:rPr>
        <w:t>you from us. Title insurance</w:t>
      </w:r>
      <w:r>
        <w:rPr>
          <w:rFonts w:ascii="Helvetica" w:hAnsi="Helvetica" w:cs="Helvetica"/>
          <w:color w:val="4D4D4D"/>
          <w:sz w:val="28"/>
          <w:szCs w:val="28"/>
        </w:rPr>
        <w:t xml:space="preserve"> </w:t>
      </w:r>
      <w:r w:rsidRPr="00266510">
        <w:rPr>
          <w:rFonts w:ascii="Helvetica" w:hAnsi="Helvetica" w:cs="Helvetica"/>
          <w:color w:val="4D4D4D"/>
          <w:sz w:val="28"/>
          <w:szCs w:val="28"/>
        </w:rPr>
        <w:t>provides cover against risks</w:t>
      </w:r>
      <w:r>
        <w:rPr>
          <w:rFonts w:ascii="Helvetica" w:hAnsi="Helvetica" w:cs="Helvetica"/>
          <w:color w:val="4D4D4D"/>
          <w:sz w:val="28"/>
          <w:szCs w:val="28"/>
        </w:rPr>
        <w:t xml:space="preserve"> </w:t>
      </w:r>
      <w:r w:rsidRPr="00266510">
        <w:rPr>
          <w:rFonts w:ascii="Helvetica" w:hAnsi="Helvetica" w:cs="Helvetica"/>
          <w:color w:val="4D4D4D"/>
          <w:sz w:val="28"/>
          <w:szCs w:val="28"/>
        </w:rPr>
        <w:t>which are inherent in the real</w:t>
      </w:r>
    </w:p>
    <w:p w14:paraId="2EC42BD0" w14:textId="77777777" w:rsidR="00205467" w:rsidRPr="00266510" w:rsidRDefault="00205467" w:rsidP="00205467">
      <w:pPr>
        <w:autoSpaceDE w:val="0"/>
        <w:autoSpaceDN w:val="0"/>
        <w:adjustRightInd w:val="0"/>
        <w:spacing w:after="0" w:line="240" w:lineRule="auto"/>
        <w:rPr>
          <w:rFonts w:ascii="Helvetica" w:hAnsi="Helvetica" w:cs="Helvetica"/>
          <w:color w:val="4D4D4D"/>
          <w:sz w:val="28"/>
          <w:szCs w:val="28"/>
        </w:rPr>
      </w:pPr>
      <w:r w:rsidRPr="00266510">
        <w:rPr>
          <w:rFonts w:ascii="Helvetica" w:hAnsi="Helvetica" w:cs="Helvetica"/>
          <w:color w:val="4D4D4D"/>
          <w:sz w:val="28"/>
          <w:szCs w:val="28"/>
        </w:rPr>
        <w:t>estate transaction.</w:t>
      </w:r>
    </w:p>
    <w:p w14:paraId="13A9DB64" w14:textId="77777777" w:rsidR="00205467" w:rsidRDefault="00205467" w:rsidP="00205467">
      <w:pPr>
        <w:rPr>
          <w:rFonts w:ascii="GillSans" w:hAnsi="GillSans" w:cs="GillSans"/>
          <w:color w:val="FF6617"/>
          <w:sz w:val="40"/>
          <w:szCs w:val="40"/>
        </w:rPr>
      </w:pPr>
    </w:p>
    <w:p w14:paraId="3A5B268B" w14:textId="1C701A33" w:rsidR="00205467" w:rsidRPr="00103B02" w:rsidRDefault="00205467" w:rsidP="00205467">
      <w:pPr>
        <w:rPr>
          <w:rFonts w:ascii="GillSans" w:hAnsi="GillSans" w:cs="GillSans"/>
          <w:color w:val="70AD47" w:themeColor="accent6"/>
          <w:sz w:val="40"/>
          <w:szCs w:val="40"/>
        </w:rPr>
      </w:pPr>
      <w:r w:rsidRPr="00103B02">
        <w:rPr>
          <w:rFonts w:ascii="GillSans" w:hAnsi="GillSans" w:cs="GillSans"/>
          <w:color w:val="70AD47" w:themeColor="accent6"/>
          <w:sz w:val="40"/>
          <w:szCs w:val="40"/>
        </w:rPr>
        <w:t>STEP 11</w:t>
      </w:r>
    </w:p>
    <w:p w14:paraId="3F40C74C" w14:textId="1A6BD78E" w:rsidR="00205467" w:rsidRPr="00103B02" w:rsidRDefault="00205467" w:rsidP="00205467">
      <w:pPr>
        <w:autoSpaceDE w:val="0"/>
        <w:autoSpaceDN w:val="0"/>
        <w:adjustRightInd w:val="0"/>
        <w:spacing w:after="0" w:line="240" w:lineRule="auto"/>
        <w:rPr>
          <w:rFonts w:ascii="Helvetica-Bold" w:hAnsi="Helvetica-Bold" w:cs="Helvetica-Bold"/>
          <w:b/>
          <w:bCs/>
          <w:color w:val="70AD47" w:themeColor="accent6"/>
        </w:rPr>
      </w:pPr>
      <w:r w:rsidRPr="00103B02">
        <w:rPr>
          <w:rFonts w:ascii="Helvetica-Bold" w:hAnsi="Helvetica-Bold" w:cs="Helvetica-Bold"/>
          <w:b/>
          <w:bCs/>
          <w:color w:val="70AD47" w:themeColor="accent6"/>
        </w:rPr>
        <w:t>Congratulations!</w:t>
      </w:r>
    </w:p>
    <w:p w14:paraId="36391923" w14:textId="77777777" w:rsidR="00205467" w:rsidRPr="00205467" w:rsidRDefault="00205467" w:rsidP="00205467">
      <w:pPr>
        <w:autoSpaceDE w:val="0"/>
        <w:autoSpaceDN w:val="0"/>
        <w:adjustRightInd w:val="0"/>
        <w:spacing w:after="0" w:line="240" w:lineRule="auto"/>
        <w:rPr>
          <w:rFonts w:ascii="Helvetica-Bold" w:hAnsi="Helvetica-Bold" w:cs="Helvetica-Bold"/>
          <w:b/>
          <w:bCs/>
          <w:color w:val="FF6617"/>
        </w:rPr>
      </w:pPr>
    </w:p>
    <w:p w14:paraId="4470B72E" w14:textId="4B169276" w:rsidR="00205467" w:rsidRPr="00205467" w:rsidRDefault="00205467" w:rsidP="00205467">
      <w:pPr>
        <w:autoSpaceDE w:val="0"/>
        <w:autoSpaceDN w:val="0"/>
        <w:adjustRightInd w:val="0"/>
        <w:spacing w:after="0" w:line="240" w:lineRule="auto"/>
        <w:rPr>
          <w:rFonts w:ascii="GillSans" w:hAnsi="GillSans" w:cs="GillSans"/>
          <w:color w:val="FF6617"/>
          <w:sz w:val="28"/>
          <w:szCs w:val="28"/>
        </w:rPr>
      </w:pPr>
      <w:r w:rsidRPr="00205467">
        <w:rPr>
          <w:rFonts w:ascii="Helvetica" w:hAnsi="Helvetica" w:cs="Helvetica"/>
          <w:color w:val="4D4D4D"/>
          <w:sz w:val="28"/>
          <w:szCs w:val="28"/>
        </w:rPr>
        <w:t>You will be notified immediately</w:t>
      </w:r>
      <w:r>
        <w:rPr>
          <w:rFonts w:ascii="Helvetica" w:hAnsi="Helvetica" w:cs="Helvetica"/>
          <w:color w:val="4D4D4D"/>
          <w:sz w:val="28"/>
          <w:szCs w:val="28"/>
        </w:rPr>
        <w:t xml:space="preserve"> </w:t>
      </w:r>
      <w:r w:rsidRPr="00205467">
        <w:rPr>
          <w:rFonts w:ascii="Helvetica" w:hAnsi="Helvetica" w:cs="Helvetica"/>
          <w:color w:val="4D4D4D"/>
          <w:sz w:val="28"/>
          <w:szCs w:val="28"/>
        </w:rPr>
        <w:t>when settlement occurs.</w:t>
      </w:r>
      <w:r>
        <w:rPr>
          <w:rFonts w:ascii="Helvetica" w:hAnsi="Helvetica" w:cs="Helvetica"/>
          <w:color w:val="4D4D4D"/>
          <w:sz w:val="28"/>
          <w:szCs w:val="28"/>
        </w:rPr>
        <w:t xml:space="preserve"> </w:t>
      </w:r>
      <w:proofErr w:type="gramStart"/>
      <w:r>
        <w:rPr>
          <w:rFonts w:ascii="Helvetica" w:hAnsi="Helvetica" w:cs="Helvetica"/>
          <w:color w:val="4D4D4D"/>
          <w:sz w:val="28"/>
          <w:szCs w:val="28"/>
        </w:rPr>
        <w:t>C</w:t>
      </w:r>
      <w:r w:rsidRPr="00205467">
        <w:rPr>
          <w:rFonts w:ascii="Helvetica" w:hAnsi="Helvetica" w:cs="Helvetica"/>
          <w:color w:val="4D4D4D"/>
          <w:sz w:val="28"/>
          <w:szCs w:val="28"/>
        </w:rPr>
        <w:t>ongratulations,</w:t>
      </w:r>
      <w:proofErr w:type="gramEnd"/>
      <w:r w:rsidRPr="00205467">
        <w:rPr>
          <w:rFonts w:ascii="Helvetica" w:hAnsi="Helvetica" w:cs="Helvetica"/>
          <w:color w:val="4D4D4D"/>
          <w:sz w:val="28"/>
          <w:szCs w:val="28"/>
        </w:rPr>
        <w:t xml:space="preserve"> enjoy your</w:t>
      </w:r>
      <w:r>
        <w:rPr>
          <w:rFonts w:ascii="Helvetica" w:hAnsi="Helvetica" w:cs="Helvetica"/>
          <w:color w:val="4D4D4D"/>
          <w:sz w:val="28"/>
          <w:szCs w:val="28"/>
        </w:rPr>
        <w:t xml:space="preserve"> </w:t>
      </w:r>
      <w:r w:rsidRPr="00205467">
        <w:rPr>
          <w:rFonts w:ascii="Helvetica" w:hAnsi="Helvetica" w:cs="Helvetica"/>
          <w:color w:val="4D4D4D"/>
          <w:sz w:val="28"/>
          <w:szCs w:val="28"/>
        </w:rPr>
        <w:t>new property. We hope that you</w:t>
      </w:r>
      <w:r>
        <w:rPr>
          <w:rFonts w:ascii="Helvetica" w:hAnsi="Helvetica" w:cs="Helvetica"/>
          <w:color w:val="4D4D4D"/>
          <w:sz w:val="28"/>
          <w:szCs w:val="28"/>
        </w:rPr>
        <w:t xml:space="preserve"> </w:t>
      </w:r>
      <w:r w:rsidRPr="00205467">
        <w:rPr>
          <w:rFonts w:ascii="Helvetica" w:hAnsi="Helvetica" w:cs="Helvetica"/>
          <w:color w:val="4D4D4D"/>
          <w:sz w:val="28"/>
          <w:szCs w:val="28"/>
        </w:rPr>
        <w:t xml:space="preserve">will use </w:t>
      </w:r>
      <w:r>
        <w:rPr>
          <w:rFonts w:ascii="Helvetica" w:hAnsi="Helvetica" w:cs="Helvetica"/>
          <w:color w:val="4D4D4D"/>
          <w:sz w:val="28"/>
          <w:szCs w:val="28"/>
        </w:rPr>
        <w:t xml:space="preserve">Diversified Settlements </w:t>
      </w:r>
      <w:r w:rsidRPr="00205467">
        <w:rPr>
          <w:rFonts w:ascii="Helvetica" w:hAnsi="Helvetica" w:cs="Helvetica"/>
          <w:color w:val="4D4D4D"/>
          <w:sz w:val="28"/>
          <w:szCs w:val="28"/>
        </w:rPr>
        <w:t>for the sale or purchase of your</w:t>
      </w:r>
      <w:r>
        <w:rPr>
          <w:rFonts w:ascii="Helvetica" w:hAnsi="Helvetica" w:cs="Helvetica"/>
          <w:color w:val="4D4D4D"/>
          <w:sz w:val="28"/>
          <w:szCs w:val="28"/>
        </w:rPr>
        <w:t xml:space="preserve"> </w:t>
      </w:r>
      <w:r w:rsidRPr="00205467">
        <w:rPr>
          <w:rFonts w:ascii="Helvetica" w:hAnsi="Helvetica" w:cs="Helvetica"/>
          <w:color w:val="4D4D4D"/>
          <w:sz w:val="28"/>
          <w:szCs w:val="28"/>
        </w:rPr>
        <w:t>next property.</w:t>
      </w:r>
    </w:p>
    <w:p w14:paraId="5998C4DD" w14:textId="54C52E12" w:rsidR="00205467" w:rsidRDefault="00205467" w:rsidP="00205467">
      <w:pPr>
        <w:rPr>
          <w:rFonts w:ascii="GillSans" w:hAnsi="GillSans" w:cs="GillSans"/>
          <w:color w:val="FF6617"/>
          <w:sz w:val="40"/>
          <w:szCs w:val="40"/>
        </w:rPr>
      </w:pPr>
    </w:p>
    <w:p w14:paraId="17B429D1" w14:textId="77777777" w:rsidR="00C9194B" w:rsidRDefault="00C9194B" w:rsidP="00205467">
      <w:pPr>
        <w:rPr>
          <w:rFonts w:ascii="GillSans" w:hAnsi="GillSans" w:cs="GillSans"/>
          <w:color w:val="70AD47" w:themeColor="accent6"/>
          <w:sz w:val="40"/>
          <w:szCs w:val="40"/>
        </w:rPr>
      </w:pPr>
    </w:p>
    <w:p w14:paraId="353E9328" w14:textId="290DF672" w:rsidR="00205467" w:rsidRPr="00103B02" w:rsidRDefault="00205467" w:rsidP="00205467">
      <w:pPr>
        <w:rPr>
          <w:rFonts w:ascii="GillSans" w:hAnsi="GillSans" w:cs="GillSans"/>
          <w:color w:val="70AD47" w:themeColor="accent6"/>
          <w:sz w:val="40"/>
          <w:szCs w:val="40"/>
        </w:rPr>
      </w:pPr>
      <w:r w:rsidRPr="00103B02">
        <w:rPr>
          <w:rFonts w:ascii="GillSans" w:hAnsi="GillSans" w:cs="GillSans"/>
          <w:color w:val="70AD47" w:themeColor="accent6"/>
          <w:sz w:val="40"/>
          <w:szCs w:val="40"/>
        </w:rPr>
        <w:lastRenderedPageBreak/>
        <w:t>STEP 12</w:t>
      </w:r>
    </w:p>
    <w:p w14:paraId="1EA0A94E" w14:textId="012713DC" w:rsidR="00205467" w:rsidRPr="00103B02" w:rsidRDefault="00205467" w:rsidP="00205467">
      <w:pPr>
        <w:autoSpaceDE w:val="0"/>
        <w:autoSpaceDN w:val="0"/>
        <w:adjustRightInd w:val="0"/>
        <w:spacing w:after="0" w:line="240" w:lineRule="auto"/>
        <w:rPr>
          <w:rFonts w:ascii="Helvetica-Bold" w:hAnsi="Helvetica-Bold" w:cs="Helvetica-Bold"/>
          <w:b/>
          <w:bCs/>
          <w:color w:val="70AD47" w:themeColor="accent6"/>
        </w:rPr>
      </w:pPr>
      <w:r w:rsidRPr="00103B02">
        <w:rPr>
          <w:rFonts w:ascii="Helvetica-Bold" w:hAnsi="Helvetica-Bold" w:cs="Helvetica-Bold"/>
          <w:b/>
          <w:bCs/>
          <w:color w:val="70AD47" w:themeColor="accent6"/>
        </w:rPr>
        <w:t>Sellers obligation</w:t>
      </w:r>
    </w:p>
    <w:p w14:paraId="533190E6" w14:textId="77777777" w:rsidR="00205467" w:rsidRPr="00205467" w:rsidRDefault="00205467" w:rsidP="00205467">
      <w:pPr>
        <w:autoSpaceDE w:val="0"/>
        <w:autoSpaceDN w:val="0"/>
        <w:adjustRightInd w:val="0"/>
        <w:spacing w:after="0" w:line="240" w:lineRule="auto"/>
        <w:rPr>
          <w:rFonts w:ascii="Helvetica-Bold" w:hAnsi="Helvetica-Bold" w:cs="Helvetica-Bold"/>
          <w:b/>
          <w:bCs/>
          <w:color w:val="FF6617"/>
        </w:rPr>
      </w:pPr>
    </w:p>
    <w:p w14:paraId="2B8555F0" w14:textId="0B876664" w:rsidR="00205467" w:rsidRDefault="00205467" w:rsidP="00205467">
      <w:pPr>
        <w:autoSpaceDE w:val="0"/>
        <w:autoSpaceDN w:val="0"/>
        <w:adjustRightInd w:val="0"/>
        <w:spacing w:after="0" w:line="240" w:lineRule="auto"/>
        <w:rPr>
          <w:rFonts w:ascii="GillSans" w:hAnsi="GillSans" w:cs="GillSans"/>
          <w:color w:val="FF6617"/>
          <w:sz w:val="40"/>
          <w:szCs w:val="40"/>
        </w:rPr>
      </w:pPr>
      <w:r w:rsidRPr="00205467">
        <w:rPr>
          <w:rFonts w:ascii="Helvetica" w:hAnsi="Helvetica" w:cs="Helvetica"/>
          <w:color w:val="4D4D4D"/>
          <w:sz w:val="28"/>
          <w:szCs w:val="28"/>
        </w:rPr>
        <w:t xml:space="preserve">It is the </w:t>
      </w:r>
      <w:proofErr w:type="gramStart"/>
      <w:r w:rsidRPr="00205467">
        <w:rPr>
          <w:rFonts w:ascii="Helvetica" w:hAnsi="Helvetica" w:cs="Helvetica"/>
          <w:color w:val="4D4D4D"/>
          <w:sz w:val="28"/>
          <w:szCs w:val="28"/>
        </w:rPr>
        <w:t>sellers</w:t>
      </w:r>
      <w:proofErr w:type="gramEnd"/>
      <w:r w:rsidRPr="00205467">
        <w:rPr>
          <w:rFonts w:ascii="Helvetica" w:hAnsi="Helvetica" w:cs="Helvetica"/>
          <w:color w:val="4D4D4D"/>
          <w:sz w:val="28"/>
          <w:szCs w:val="28"/>
        </w:rPr>
        <w:t xml:space="preserve"> obligation to</w:t>
      </w:r>
      <w:r>
        <w:rPr>
          <w:rFonts w:ascii="Helvetica" w:hAnsi="Helvetica" w:cs="Helvetica"/>
          <w:color w:val="4D4D4D"/>
          <w:sz w:val="28"/>
          <w:szCs w:val="28"/>
        </w:rPr>
        <w:t xml:space="preserve"> </w:t>
      </w:r>
      <w:r w:rsidRPr="00205467">
        <w:rPr>
          <w:rFonts w:ascii="Helvetica" w:hAnsi="Helvetica" w:cs="Helvetica"/>
          <w:color w:val="4D4D4D"/>
          <w:sz w:val="28"/>
          <w:szCs w:val="28"/>
        </w:rPr>
        <w:t>hand the keys to the Buyer</w:t>
      </w:r>
      <w:r>
        <w:rPr>
          <w:rFonts w:ascii="Helvetica" w:hAnsi="Helvetica" w:cs="Helvetica"/>
          <w:color w:val="4D4D4D"/>
          <w:sz w:val="28"/>
          <w:szCs w:val="28"/>
        </w:rPr>
        <w:t xml:space="preserve"> </w:t>
      </w:r>
      <w:r w:rsidRPr="00205467">
        <w:rPr>
          <w:rFonts w:ascii="Helvetica" w:hAnsi="Helvetica" w:cs="Helvetica"/>
          <w:color w:val="4D4D4D"/>
          <w:sz w:val="28"/>
          <w:szCs w:val="28"/>
        </w:rPr>
        <w:t>by 12 noon the day following</w:t>
      </w:r>
      <w:r>
        <w:rPr>
          <w:rFonts w:ascii="Helvetica" w:hAnsi="Helvetica" w:cs="Helvetica"/>
          <w:color w:val="4D4D4D"/>
          <w:sz w:val="28"/>
          <w:szCs w:val="28"/>
        </w:rPr>
        <w:t xml:space="preserve"> </w:t>
      </w:r>
      <w:proofErr w:type="spellStart"/>
      <w:r w:rsidRPr="00205467">
        <w:rPr>
          <w:rFonts w:ascii="Helvetica" w:hAnsi="Helvetica" w:cs="Helvetica"/>
          <w:color w:val="4D4D4D"/>
          <w:sz w:val="28"/>
          <w:szCs w:val="28"/>
        </w:rPr>
        <w:t>settlem</w:t>
      </w:r>
      <w:proofErr w:type="spellEnd"/>
      <w:r w:rsidRPr="00205467">
        <w:rPr>
          <w:rFonts w:ascii="Helvetica" w:hAnsi="Helvetica" w:cs="Helvetica"/>
          <w:color w:val="4D4D4D"/>
          <w:sz w:val="28"/>
          <w:szCs w:val="28"/>
        </w:rPr>
        <w:t xml:space="preserve"> </w:t>
      </w:r>
      <w:proofErr w:type="spellStart"/>
      <w:r w:rsidRPr="00205467">
        <w:rPr>
          <w:rFonts w:ascii="Helvetica" w:hAnsi="Helvetica" w:cs="Helvetica"/>
          <w:color w:val="4D4D4D"/>
          <w:sz w:val="28"/>
          <w:szCs w:val="28"/>
        </w:rPr>
        <w:t>ent</w:t>
      </w:r>
      <w:proofErr w:type="spellEnd"/>
      <w:r w:rsidRPr="00205467">
        <w:rPr>
          <w:rFonts w:ascii="Helvetica" w:hAnsi="Helvetica" w:cs="Helvetica"/>
          <w:color w:val="4D4D4D"/>
          <w:sz w:val="28"/>
          <w:szCs w:val="28"/>
        </w:rPr>
        <w:t>, unless prearranged</w:t>
      </w:r>
    </w:p>
    <w:p w14:paraId="6FDF6B72" w14:textId="55473107" w:rsidR="00266510" w:rsidRDefault="00266510" w:rsidP="00266510">
      <w:pPr>
        <w:rPr>
          <w:rFonts w:ascii="GillSans" w:hAnsi="GillSans" w:cs="GillSans"/>
          <w:color w:val="FF6617"/>
          <w:sz w:val="40"/>
          <w:szCs w:val="40"/>
        </w:rPr>
      </w:pPr>
    </w:p>
    <w:p w14:paraId="146F707B" w14:textId="2F612025" w:rsidR="00205467" w:rsidRPr="00103B02" w:rsidRDefault="00205467" w:rsidP="00205467">
      <w:pPr>
        <w:rPr>
          <w:rFonts w:ascii="GillSans" w:hAnsi="GillSans" w:cs="GillSans"/>
          <w:color w:val="70AD47" w:themeColor="accent6"/>
          <w:sz w:val="40"/>
          <w:szCs w:val="40"/>
        </w:rPr>
      </w:pPr>
      <w:r w:rsidRPr="00103B02">
        <w:rPr>
          <w:rFonts w:ascii="GillSans" w:hAnsi="GillSans" w:cs="GillSans"/>
          <w:color w:val="70AD47" w:themeColor="accent6"/>
          <w:sz w:val="40"/>
          <w:szCs w:val="40"/>
        </w:rPr>
        <w:t>STEP 13</w:t>
      </w:r>
    </w:p>
    <w:p w14:paraId="68A90E55" w14:textId="127B90CA" w:rsidR="00205467" w:rsidRPr="00103B02" w:rsidRDefault="00205467" w:rsidP="00205467">
      <w:pPr>
        <w:autoSpaceDE w:val="0"/>
        <w:autoSpaceDN w:val="0"/>
        <w:adjustRightInd w:val="0"/>
        <w:spacing w:after="0" w:line="240" w:lineRule="auto"/>
        <w:rPr>
          <w:rFonts w:ascii="Helvetica-Bold" w:hAnsi="Helvetica-Bold" w:cs="Helvetica-Bold"/>
          <w:b/>
          <w:bCs/>
          <w:color w:val="70AD47" w:themeColor="accent6"/>
        </w:rPr>
      </w:pPr>
      <w:r w:rsidRPr="00103B02">
        <w:rPr>
          <w:rFonts w:ascii="Helvetica-Bold" w:hAnsi="Helvetica-Bold" w:cs="Helvetica-Bold"/>
          <w:b/>
          <w:bCs/>
          <w:color w:val="70AD47" w:themeColor="accent6"/>
        </w:rPr>
        <w:t>Confirmation of Settlement Letter</w:t>
      </w:r>
    </w:p>
    <w:p w14:paraId="296E5BD1" w14:textId="77777777" w:rsidR="00205467" w:rsidRPr="00205467" w:rsidRDefault="00205467" w:rsidP="00205467">
      <w:pPr>
        <w:autoSpaceDE w:val="0"/>
        <w:autoSpaceDN w:val="0"/>
        <w:adjustRightInd w:val="0"/>
        <w:spacing w:after="0" w:line="240" w:lineRule="auto"/>
        <w:rPr>
          <w:rFonts w:ascii="Helvetica-Bold" w:hAnsi="Helvetica-Bold" w:cs="Helvetica-Bold"/>
          <w:b/>
          <w:bCs/>
          <w:color w:val="FF6617"/>
        </w:rPr>
      </w:pPr>
    </w:p>
    <w:p w14:paraId="3C1AF8EB" w14:textId="74F0B70A" w:rsidR="00205467" w:rsidRPr="00205467" w:rsidRDefault="00205467" w:rsidP="00205467">
      <w:pPr>
        <w:autoSpaceDE w:val="0"/>
        <w:autoSpaceDN w:val="0"/>
        <w:adjustRightInd w:val="0"/>
        <w:spacing w:after="0" w:line="240" w:lineRule="auto"/>
        <w:rPr>
          <w:rFonts w:ascii="GillSans" w:hAnsi="GillSans" w:cs="GillSans"/>
          <w:color w:val="FF6617"/>
          <w:sz w:val="28"/>
          <w:szCs w:val="28"/>
        </w:rPr>
      </w:pPr>
      <w:r w:rsidRPr="00205467">
        <w:rPr>
          <w:rFonts w:ascii="Helvetica" w:hAnsi="Helvetica" w:cs="Helvetica"/>
          <w:color w:val="4D4D4D"/>
          <w:sz w:val="28"/>
          <w:szCs w:val="28"/>
        </w:rPr>
        <w:t>Confirmation of Settlement</w:t>
      </w:r>
      <w:r>
        <w:rPr>
          <w:rFonts w:ascii="Helvetica" w:hAnsi="Helvetica" w:cs="Helvetica"/>
          <w:color w:val="4D4D4D"/>
          <w:sz w:val="28"/>
          <w:szCs w:val="28"/>
        </w:rPr>
        <w:t xml:space="preserve"> </w:t>
      </w:r>
      <w:r w:rsidRPr="00205467">
        <w:rPr>
          <w:rFonts w:ascii="Helvetica" w:hAnsi="Helvetica" w:cs="Helvetica"/>
          <w:color w:val="4D4D4D"/>
          <w:sz w:val="28"/>
          <w:szCs w:val="28"/>
        </w:rPr>
        <w:t>Letter will be sent to you with</w:t>
      </w:r>
      <w:r>
        <w:rPr>
          <w:rFonts w:ascii="Helvetica" w:hAnsi="Helvetica" w:cs="Helvetica"/>
          <w:color w:val="4D4D4D"/>
          <w:sz w:val="28"/>
          <w:szCs w:val="28"/>
        </w:rPr>
        <w:t xml:space="preserve"> </w:t>
      </w:r>
      <w:r w:rsidRPr="00205467">
        <w:rPr>
          <w:rFonts w:ascii="Helvetica" w:hAnsi="Helvetica" w:cs="Helvetica"/>
          <w:color w:val="4D4D4D"/>
          <w:sz w:val="28"/>
          <w:szCs w:val="28"/>
        </w:rPr>
        <w:t>the final statement showing</w:t>
      </w:r>
      <w:r>
        <w:rPr>
          <w:rFonts w:ascii="Helvetica" w:hAnsi="Helvetica" w:cs="Helvetica"/>
          <w:color w:val="4D4D4D"/>
          <w:sz w:val="28"/>
          <w:szCs w:val="28"/>
        </w:rPr>
        <w:t xml:space="preserve"> </w:t>
      </w:r>
      <w:r w:rsidRPr="00205467">
        <w:rPr>
          <w:rFonts w:ascii="Helvetica" w:hAnsi="Helvetica" w:cs="Helvetica"/>
          <w:color w:val="4D4D4D"/>
          <w:sz w:val="28"/>
          <w:szCs w:val="28"/>
        </w:rPr>
        <w:t>adjustments of rates,</w:t>
      </w:r>
      <w:r>
        <w:rPr>
          <w:rFonts w:ascii="Helvetica" w:hAnsi="Helvetica" w:cs="Helvetica"/>
          <w:color w:val="4D4D4D"/>
          <w:sz w:val="28"/>
          <w:szCs w:val="28"/>
        </w:rPr>
        <w:t xml:space="preserve"> </w:t>
      </w:r>
      <w:r w:rsidRPr="00205467">
        <w:rPr>
          <w:rFonts w:ascii="Helvetica" w:hAnsi="Helvetica" w:cs="Helvetica"/>
          <w:color w:val="4D4D4D"/>
          <w:sz w:val="28"/>
          <w:szCs w:val="28"/>
        </w:rPr>
        <w:t>taxes etc.</w:t>
      </w:r>
      <w:r w:rsidR="0033559C">
        <w:rPr>
          <w:rFonts w:ascii="Helvetica" w:hAnsi="Helvetica" w:cs="Helvetica"/>
          <w:color w:val="4D4D4D"/>
          <w:sz w:val="28"/>
          <w:szCs w:val="28"/>
        </w:rPr>
        <w:t xml:space="preserve"> </w:t>
      </w:r>
      <w:r w:rsidR="0033559C" w:rsidRPr="00205467">
        <w:rPr>
          <w:rFonts w:ascii="Helvetica" w:hAnsi="Helvetica" w:cs="Helvetica"/>
          <w:color w:val="4D4D4D"/>
          <w:sz w:val="28"/>
          <w:szCs w:val="28"/>
        </w:rPr>
        <w:t>The title deeds will be sent to</w:t>
      </w:r>
      <w:r w:rsidR="0033559C">
        <w:rPr>
          <w:rFonts w:ascii="Helvetica" w:hAnsi="Helvetica" w:cs="Helvetica"/>
          <w:color w:val="4D4D4D"/>
          <w:sz w:val="28"/>
          <w:szCs w:val="28"/>
        </w:rPr>
        <w:t xml:space="preserve"> </w:t>
      </w:r>
      <w:r w:rsidR="0033559C" w:rsidRPr="00205467">
        <w:rPr>
          <w:rFonts w:ascii="Helvetica" w:hAnsi="Helvetica" w:cs="Helvetica"/>
          <w:color w:val="4D4D4D"/>
          <w:sz w:val="28"/>
          <w:szCs w:val="28"/>
        </w:rPr>
        <w:t>you by registered mail</w:t>
      </w:r>
      <w:r w:rsidR="0033559C">
        <w:rPr>
          <w:rFonts w:ascii="Helvetica" w:hAnsi="Helvetica" w:cs="Helvetica"/>
          <w:color w:val="4D4D4D"/>
          <w:sz w:val="28"/>
          <w:szCs w:val="28"/>
        </w:rPr>
        <w:t xml:space="preserve"> if issued. If there is a mortgage on the property a copy will be included with the Confirmation of Settlement Letter.</w:t>
      </w:r>
    </w:p>
    <w:p w14:paraId="37D38BA0" w14:textId="77777777" w:rsidR="00C9194B" w:rsidRDefault="00C9194B" w:rsidP="0046757A">
      <w:pPr>
        <w:shd w:val="clear" w:color="auto" w:fill="FFFFFF"/>
        <w:spacing w:after="0" w:line="240" w:lineRule="atLeast"/>
        <w:jc w:val="center"/>
        <w:outlineLvl w:val="1"/>
      </w:pPr>
    </w:p>
    <w:p w14:paraId="270E9A3B" w14:textId="77777777" w:rsidR="00C9194B" w:rsidRDefault="00C9194B" w:rsidP="0046757A">
      <w:pPr>
        <w:shd w:val="clear" w:color="auto" w:fill="FFFFFF"/>
        <w:spacing w:after="0" w:line="240" w:lineRule="atLeast"/>
        <w:jc w:val="center"/>
        <w:outlineLvl w:val="1"/>
      </w:pPr>
    </w:p>
    <w:p w14:paraId="00A15A8A" w14:textId="77777777" w:rsidR="00C9194B" w:rsidRDefault="00C9194B" w:rsidP="0046757A">
      <w:pPr>
        <w:shd w:val="clear" w:color="auto" w:fill="FFFFFF"/>
        <w:spacing w:after="0" w:line="240" w:lineRule="atLeast"/>
        <w:jc w:val="center"/>
        <w:outlineLvl w:val="1"/>
      </w:pPr>
    </w:p>
    <w:p w14:paraId="177D8099" w14:textId="77777777" w:rsidR="0046757A" w:rsidRPr="00BE6856" w:rsidRDefault="0046757A" w:rsidP="0046757A">
      <w:pPr>
        <w:shd w:val="clear" w:color="auto" w:fill="FFFFFF"/>
        <w:spacing w:before="180" w:after="180" w:line="240" w:lineRule="auto"/>
        <w:ind w:left="720"/>
        <w:rPr>
          <w:rFonts w:ascii="Century Gothic" w:eastAsia="Times New Roman" w:hAnsi="Century Gothic" w:cs="Times New Roman"/>
          <w:color w:val="47532D"/>
          <w:sz w:val="18"/>
          <w:szCs w:val="18"/>
          <w:lang w:eastAsia="en-AU"/>
        </w:rPr>
      </w:pPr>
      <w:bookmarkStart w:id="0" w:name="_GoBack"/>
      <w:bookmarkEnd w:id="0"/>
      <w:r w:rsidRPr="00BE6856">
        <w:rPr>
          <w:rFonts w:ascii="Tahoma" w:eastAsia="Times New Roman" w:hAnsi="Tahoma" w:cs="Tahoma"/>
          <w:color w:val="000000"/>
          <w:sz w:val="18"/>
          <w:szCs w:val="18"/>
          <w:lang w:eastAsia="en-AU"/>
        </w:rPr>
        <w:t> </w:t>
      </w:r>
    </w:p>
    <w:p w14:paraId="44BB2A80" w14:textId="77777777" w:rsidR="0046757A" w:rsidRDefault="0046757A" w:rsidP="0046757A"/>
    <w:p w14:paraId="70739921" w14:textId="77777777" w:rsidR="0046757A" w:rsidRDefault="0046757A" w:rsidP="00205467">
      <w:pPr>
        <w:rPr>
          <w:rFonts w:ascii="GillSans" w:hAnsi="GillSans" w:cs="GillSans"/>
          <w:color w:val="FF6617"/>
          <w:sz w:val="40"/>
          <w:szCs w:val="40"/>
        </w:rPr>
      </w:pPr>
    </w:p>
    <w:p w14:paraId="3418F20F" w14:textId="77777777" w:rsidR="005C4C9A" w:rsidRDefault="005C4C9A" w:rsidP="005C4C9A">
      <w:pPr>
        <w:autoSpaceDE w:val="0"/>
        <w:autoSpaceDN w:val="0"/>
        <w:adjustRightInd w:val="0"/>
        <w:spacing w:after="0" w:line="240" w:lineRule="auto"/>
        <w:rPr>
          <w:rFonts w:ascii="Helvetica" w:hAnsi="Helvetica" w:cs="Helvetica"/>
          <w:color w:val="4D4D4D"/>
          <w:sz w:val="28"/>
          <w:szCs w:val="28"/>
        </w:rPr>
      </w:pPr>
    </w:p>
    <w:p w14:paraId="397F1E86" w14:textId="5CC2DCD6" w:rsidR="005C4C9A" w:rsidRDefault="005C4C9A" w:rsidP="005C4C9A">
      <w:pPr>
        <w:autoSpaceDE w:val="0"/>
        <w:autoSpaceDN w:val="0"/>
        <w:adjustRightInd w:val="0"/>
        <w:spacing w:after="0" w:line="240" w:lineRule="auto"/>
        <w:rPr>
          <w:rFonts w:ascii="Helvetica" w:hAnsi="Helvetica" w:cs="Helvetica"/>
          <w:color w:val="4D4D4D"/>
          <w:sz w:val="28"/>
          <w:szCs w:val="28"/>
        </w:rPr>
      </w:pPr>
    </w:p>
    <w:p w14:paraId="3A9ED5A2" w14:textId="77777777" w:rsidR="005C4C9A" w:rsidRPr="005C4C9A" w:rsidRDefault="005C4C9A" w:rsidP="005C4C9A">
      <w:pPr>
        <w:autoSpaceDE w:val="0"/>
        <w:autoSpaceDN w:val="0"/>
        <w:adjustRightInd w:val="0"/>
        <w:spacing w:after="0" w:line="240" w:lineRule="auto"/>
        <w:rPr>
          <w:rFonts w:ascii="GillSans" w:hAnsi="GillSans" w:cs="GillSans"/>
          <w:color w:val="FF6617"/>
          <w:sz w:val="28"/>
          <w:szCs w:val="28"/>
        </w:rPr>
      </w:pPr>
    </w:p>
    <w:p w14:paraId="7894D556" w14:textId="77777777" w:rsidR="005C4C9A" w:rsidRDefault="005C4C9A" w:rsidP="005C4C9A">
      <w:pPr>
        <w:autoSpaceDE w:val="0"/>
        <w:autoSpaceDN w:val="0"/>
        <w:adjustRightInd w:val="0"/>
        <w:spacing w:after="0" w:line="240" w:lineRule="auto"/>
        <w:rPr>
          <w:rFonts w:ascii="Helvetica" w:hAnsi="Helvetica" w:cs="Helvetica"/>
          <w:color w:val="4D4D4D"/>
          <w:sz w:val="17"/>
          <w:szCs w:val="17"/>
        </w:rPr>
      </w:pPr>
    </w:p>
    <w:p w14:paraId="6DBD235F" w14:textId="0C02EE3F" w:rsidR="005C4C9A" w:rsidRDefault="005C4C9A" w:rsidP="005C4C9A">
      <w:pPr>
        <w:autoSpaceDE w:val="0"/>
        <w:autoSpaceDN w:val="0"/>
        <w:adjustRightInd w:val="0"/>
        <w:spacing w:after="0" w:line="240" w:lineRule="auto"/>
        <w:rPr>
          <w:rFonts w:ascii="Helvetica" w:hAnsi="Helvetica" w:cs="Helvetica"/>
          <w:color w:val="4D4D4D"/>
          <w:sz w:val="17"/>
          <w:szCs w:val="17"/>
        </w:rPr>
      </w:pPr>
    </w:p>
    <w:p w14:paraId="677AAEBE" w14:textId="77777777" w:rsidR="005C4C9A" w:rsidRDefault="005C4C9A" w:rsidP="005C4C9A">
      <w:pPr>
        <w:autoSpaceDE w:val="0"/>
        <w:autoSpaceDN w:val="0"/>
        <w:adjustRightInd w:val="0"/>
        <w:spacing w:after="0" w:line="240" w:lineRule="auto"/>
      </w:pPr>
    </w:p>
    <w:sectPr w:rsidR="005C4C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w:altName w:val="Calibri"/>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18D1"/>
    <w:multiLevelType w:val="multilevel"/>
    <w:tmpl w:val="98C89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1E5828"/>
    <w:multiLevelType w:val="hybridMultilevel"/>
    <w:tmpl w:val="0AF835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C9A"/>
    <w:rsid w:val="00071429"/>
    <w:rsid w:val="00103B02"/>
    <w:rsid w:val="00205467"/>
    <w:rsid w:val="00266510"/>
    <w:rsid w:val="0033559C"/>
    <w:rsid w:val="003E0AEA"/>
    <w:rsid w:val="0046757A"/>
    <w:rsid w:val="005A21FC"/>
    <w:rsid w:val="005C4C9A"/>
    <w:rsid w:val="00673C2F"/>
    <w:rsid w:val="00686E8C"/>
    <w:rsid w:val="008A058C"/>
    <w:rsid w:val="00A06BFF"/>
    <w:rsid w:val="00C911D9"/>
    <w:rsid w:val="00C9194B"/>
    <w:rsid w:val="00CC44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A753"/>
  <w15:chartTrackingRefBased/>
  <w15:docId w15:val="{2A065E6F-C219-426D-BABC-02D179E6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47E"/>
    <w:pPr>
      <w:ind w:left="720"/>
      <w:contextualSpacing/>
    </w:pPr>
  </w:style>
  <w:style w:type="paragraph" w:styleId="BalloonText">
    <w:name w:val="Balloon Text"/>
    <w:basedOn w:val="Normal"/>
    <w:link w:val="BalloonTextChar"/>
    <w:uiPriority w:val="99"/>
    <w:semiHidden/>
    <w:unhideWhenUsed/>
    <w:rsid w:val="00A06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0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3194</TotalTime>
  <Pages>4</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webster</dc:creator>
  <cp:keywords/>
  <dc:description/>
  <cp:lastModifiedBy>janet webster</cp:lastModifiedBy>
  <cp:revision>9</cp:revision>
  <cp:lastPrinted>2019-04-26T22:34:00Z</cp:lastPrinted>
  <dcterms:created xsi:type="dcterms:W3CDTF">2019-03-20T05:21:00Z</dcterms:created>
  <dcterms:modified xsi:type="dcterms:W3CDTF">2019-05-01T02:31:00Z</dcterms:modified>
</cp:coreProperties>
</file>